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50" w:rsidRDefault="00E81E0C">
      <w:bookmarkStart w:id="0" w:name="_GoBack"/>
      <w:bookmarkEnd w:id="0"/>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3186430</wp:posOffset>
                </wp:positionV>
                <wp:extent cx="5200650" cy="321437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321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19" w:rsidRDefault="00701B19" w:rsidP="00701B19">
                            <w:pPr>
                              <w:spacing w:after="0"/>
                              <w:jc w:val="center"/>
                              <w:rPr>
                                <w:rFonts w:ascii="Times New Roman" w:hAnsi="Times New Roman"/>
                                <w:sz w:val="52"/>
                                <w:szCs w:val="52"/>
                              </w:rPr>
                            </w:pPr>
                          </w:p>
                          <w:p w:rsidR="00701B19" w:rsidRDefault="00701B19" w:rsidP="00701B19">
                            <w:pPr>
                              <w:spacing w:after="0"/>
                              <w:jc w:val="center"/>
                              <w:rPr>
                                <w:rFonts w:ascii="Times New Roman" w:hAnsi="Times New Roman"/>
                                <w:b/>
                                <w:sz w:val="52"/>
                                <w:szCs w:val="52"/>
                              </w:rPr>
                            </w:pPr>
                            <w:r w:rsidRPr="00701B19">
                              <w:rPr>
                                <w:rFonts w:ascii="Times New Roman" w:hAnsi="Times New Roman"/>
                                <w:sz w:val="52"/>
                                <w:szCs w:val="52"/>
                              </w:rPr>
                              <w:t>Консультация для родителей:</w:t>
                            </w:r>
                            <w:r w:rsidRPr="00701B19">
                              <w:rPr>
                                <w:rFonts w:ascii="Times New Roman" w:hAnsi="Times New Roman"/>
                                <w:b/>
                                <w:sz w:val="52"/>
                                <w:szCs w:val="52"/>
                              </w:rPr>
                              <w:t xml:space="preserve"> </w:t>
                            </w:r>
                            <w:r w:rsidRPr="00701B19">
                              <w:rPr>
                                <w:rFonts w:ascii="Times New Roman" w:hAnsi="Times New Roman"/>
                                <w:b/>
                                <w:sz w:val="52"/>
                                <w:szCs w:val="52"/>
                              </w:rPr>
                              <w:br/>
                              <w:t xml:space="preserve">«Безопасность ребенка </w:t>
                            </w:r>
                          </w:p>
                          <w:p w:rsidR="00701B19" w:rsidRPr="00701B19" w:rsidRDefault="00701B19" w:rsidP="00701B19">
                            <w:pPr>
                              <w:spacing w:after="0"/>
                              <w:jc w:val="center"/>
                              <w:rPr>
                                <w:rFonts w:ascii="Times New Roman" w:hAnsi="Times New Roman"/>
                                <w:b/>
                                <w:sz w:val="52"/>
                                <w:szCs w:val="52"/>
                              </w:rPr>
                            </w:pPr>
                            <w:r w:rsidRPr="00701B19">
                              <w:rPr>
                                <w:rFonts w:ascii="Times New Roman" w:hAnsi="Times New Roman"/>
                                <w:b/>
                                <w:sz w:val="52"/>
                                <w:szCs w:val="52"/>
                              </w:rPr>
                              <w:t>в наших руках»</w:t>
                            </w:r>
                          </w:p>
                          <w:p w:rsidR="00701B19" w:rsidRPr="00701B19" w:rsidRDefault="00701B19" w:rsidP="00701B19">
                            <w:pPr>
                              <w:spacing w:after="0"/>
                              <w:rPr>
                                <w:rFonts w:ascii="Times New Roman" w:hAnsi="Times New Roman"/>
                                <w:b/>
                                <w:sz w:val="52"/>
                                <w:szCs w:val="52"/>
                              </w:rPr>
                            </w:pPr>
                          </w:p>
                          <w:p w:rsidR="00701B19" w:rsidRPr="00701B19" w:rsidRDefault="00701B19" w:rsidP="00701B19">
                            <w:pPr>
                              <w:jc w:val="right"/>
                              <w:rPr>
                                <w:rFonts w:ascii="Times New Roman" w:hAnsi="Times New Roman"/>
                                <w:i/>
                                <w:sz w:val="44"/>
                                <w:szCs w:val="44"/>
                              </w:rPr>
                            </w:pPr>
                            <w:r w:rsidRPr="00701B19">
                              <w:rPr>
                                <w:rFonts w:ascii="Times New Roman" w:hAnsi="Times New Roman"/>
                                <w:i/>
                                <w:sz w:val="44"/>
                                <w:szCs w:val="44"/>
                              </w:rPr>
                              <w:t xml:space="preserve">Составила воспитатель: Гришина А. 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margin-left:56.25pt;margin-top:250.9pt;width:409.5pt;height:2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" stroked="f">
                <v:path arrowok="t"/>
                <v:textbox>
                  <w:txbxContent>
                    <w:p w:rsidR="00701B19" w:rsidRDefault="00701B19" w:rsidP="00701B19">
                      <w:pPr>
                        <w:spacing w:after="0"/>
                        <w:jc w:val="center"/>
                        <w:rPr>
                          <w:rFonts w:ascii="Times New Roman" w:hAnsi="Times New Roman"/>
                          <w:sz w:val="52"/>
                          <w:szCs w:val="52"/>
                        </w:rPr>
                      </w:pPr>
                    </w:p>
                    <w:p w:rsidR="00701B19" w:rsidRDefault="00701B19" w:rsidP="00701B19">
                      <w:pPr>
                        <w:spacing w:after="0"/>
                        <w:jc w:val="center"/>
                        <w:rPr>
                          <w:rFonts w:ascii="Times New Roman" w:hAnsi="Times New Roman"/>
                          <w:b/>
                          <w:sz w:val="52"/>
                          <w:szCs w:val="52"/>
                        </w:rPr>
                      </w:pPr>
                      <w:r w:rsidRPr="00701B19">
                        <w:rPr>
                          <w:rFonts w:ascii="Times New Roman" w:hAnsi="Times New Roman"/>
                          <w:sz w:val="52"/>
                          <w:szCs w:val="52"/>
                        </w:rPr>
                        <w:t>Консультация для родителей:</w:t>
                      </w:r>
                      <w:r w:rsidRPr="00701B19">
                        <w:rPr>
                          <w:rFonts w:ascii="Times New Roman" w:hAnsi="Times New Roman"/>
                          <w:b/>
                          <w:sz w:val="52"/>
                          <w:szCs w:val="52"/>
                        </w:rPr>
                        <w:t xml:space="preserve"> </w:t>
                      </w:r>
                      <w:r w:rsidRPr="00701B19">
                        <w:rPr>
                          <w:rFonts w:ascii="Times New Roman" w:hAnsi="Times New Roman"/>
                          <w:b/>
                          <w:sz w:val="52"/>
                          <w:szCs w:val="52"/>
                        </w:rPr>
                        <w:br/>
                        <w:t xml:space="preserve">«Безопасность ребенка </w:t>
                      </w:r>
                    </w:p>
                    <w:p w:rsidR="00701B19" w:rsidRPr="00701B19" w:rsidRDefault="00701B19" w:rsidP="00701B19">
                      <w:pPr>
                        <w:spacing w:after="0"/>
                        <w:jc w:val="center"/>
                        <w:rPr>
                          <w:rFonts w:ascii="Times New Roman" w:hAnsi="Times New Roman"/>
                          <w:b/>
                          <w:sz w:val="52"/>
                          <w:szCs w:val="52"/>
                        </w:rPr>
                      </w:pPr>
                      <w:r w:rsidRPr="00701B19">
                        <w:rPr>
                          <w:rFonts w:ascii="Times New Roman" w:hAnsi="Times New Roman"/>
                          <w:b/>
                          <w:sz w:val="52"/>
                          <w:szCs w:val="52"/>
                        </w:rPr>
                        <w:t>в наших руках»</w:t>
                      </w:r>
                    </w:p>
                    <w:p w:rsidR="00701B19" w:rsidRPr="00701B19" w:rsidRDefault="00701B19" w:rsidP="00701B19">
                      <w:pPr>
                        <w:spacing w:after="0"/>
                        <w:rPr>
                          <w:rFonts w:ascii="Times New Roman" w:hAnsi="Times New Roman"/>
                          <w:b/>
                          <w:sz w:val="52"/>
                          <w:szCs w:val="52"/>
                        </w:rPr>
                      </w:pPr>
                    </w:p>
                    <w:p w:rsidR="00701B19" w:rsidRPr="00701B19" w:rsidRDefault="00701B19" w:rsidP="00701B19">
                      <w:pPr>
                        <w:jc w:val="right"/>
                        <w:rPr>
                          <w:rFonts w:ascii="Times New Roman" w:hAnsi="Times New Roman"/>
                          <w:i/>
                          <w:sz w:val="44"/>
                          <w:szCs w:val="44"/>
                        </w:rPr>
                      </w:pPr>
                      <w:r w:rsidRPr="00701B19">
                        <w:rPr>
                          <w:rFonts w:ascii="Times New Roman" w:hAnsi="Times New Roman"/>
                          <w:i/>
                          <w:sz w:val="44"/>
                          <w:szCs w:val="44"/>
                        </w:rPr>
                        <w:t xml:space="preserve">Составила воспитатель: Гришина А. А. </w:t>
                      </w:r>
                    </w:p>
                  </w:txbxContent>
                </v:textbox>
              </v:rect>
            </w:pict>
          </mc:Fallback>
        </mc:AlternateContent>
      </w:r>
      <w:r w:rsidRPr="009518B3">
        <w:rPr>
          <w:noProof/>
          <w:lang w:eastAsia="ru-RU"/>
        </w:rPr>
        <w:drawing>
          <wp:inline distT="0" distB="0" distL="0" distR="0">
            <wp:extent cx="6509385" cy="9744075"/>
            <wp:effectExtent l="0" t="0" r="0" b="0"/>
            <wp:docPr id="1" name="Рисунок 1" descr="https://fsd.multiurok.ru/html/2018/05/12/s_5af6928e4d2e4/899821_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18/05/12/s_5af6928e4d2e4/899821_1.jpe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9385" cy="9744075"/>
                    </a:xfrm>
                    <a:prstGeom prst="rect">
                      <a:avLst/>
                    </a:prstGeom>
                    <a:noFill/>
                    <a:ln>
                      <a:noFill/>
                    </a:ln>
                  </pic:spPr>
                </pic:pic>
              </a:graphicData>
            </a:graphic>
          </wp:inline>
        </w:drawing>
      </w:r>
    </w:p>
    <w:p w:rsidR="00281F50" w:rsidRPr="00701B19" w:rsidRDefault="00281F50" w:rsidP="00701B19">
      <w:pPr>
        <w:pStyle w:val="a3"/>
        <w:shd w:val="clear" w:color="auto" w:fill="FFFFFF"/>
        <w:spacing w:before="61" w:beforeAutospacing="0" w:after="61" w:afterAutospacing="0"/>
        <w:rPr>
          <w:rStyle w:val="a4"/>
          <w:color w:val="006400"/>
        </w:rPr>
      </w:pPr>
      <w:r w:rsidRPr="00701B19">
        <w:rPr>
          <w:color w:val="000000"/>
          <w:shd w:val="clear" w:color="auto" w:fill="FFFFFF"/>
        </w:rPr>
        <w:lastRenderedPageBreak/>
        <w:t>Возможно, кое-кто из родителей малышей подумает, что эта статья не для него. Еще не один год пройдет, пока кроха станет настолько взрослым, чтобы гулять самостоятельно. Все это так. Но воспитывать ответственность у ребенка необходимо с малых лет. Чем раньше вы объясните малышу правила безопасного поведения на улице,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себя в экстремальной обстановке.</w:t>
      </w:r>
    </w:p>
    <w:p w:rsidR="00281F50" w:rsidRPr="00E66F9F" w:rsidRDefault="00281F50" w:rsidP="00281F50">
      <w:pPr>
        <w:pStyle w:val="a3"/>
        <w:shd w:val="clear" w:color="auto" w:fill="FFFFFF"/>
        <w:spacing w:before="61" w:beforeAutospacing="0" w:after="61" w:afterAutospacing="0"/>
        <w:jc w:val="center"/>
        <w:rPr>
          <w:color w:val="7030A0"/>
          <w:sz w:val="32"/>
          <w:szCs w:val="32"/>
        </w:rPr>
      </w:pPr>
      <w:r w:rsidRPr="00E66F9F">
        <w:rPr>
          <w:rStyle w:val="a4"/>
          <w:color w:val="7030A0"/>
          <w:sz w:val="32"/>
          <w:szCs w:val="32"/>
        </w:rPr>
        <w:t>Двор без опасностей</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 люки, подвалы, чердаки, строительные площадки.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Большую опасность могут представлять даже припаркованные возле дома машины.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w:t>
      </w:r>
    </w:p>
    <w:p w:rsidR="009A097F" w:rsidRDefault="00281F50" w:rsidP="00281F50">
      <w:pPr>
        <w:pStyle w:val="a3"/>
        <w:shd w:val="clear" w:color="auto" w:fill="FFFFFF"/>
        <w:spacing w:before="61" w:beforeAutospacing="0" w:after="61" w:afterAutospacing="0"/>
        <w:rPr>
          <w:color w:val="000000"/>
        </w:rPr>
      </w:pPr>
      <w:r w:rsidRPr="00701B19">
        <w:rPr>
          <w:color w:val="000000"/>
        </w:rPr>
        <w:t>Гуляя с малышом во дворе, вы должны быть твердо уверены, что вокруг нет открытых канализационных люков. Статистика безжалостна: сотни детей</w:t>
      </w:r>
      <w:r w:rsidR="009A097F">
        <w:rPr>
          <w:color w:val="000000"/>
        </w:rPr>
        <w:t xml:space="preserve"> </w:t>
      </w:r>
      <w:r w:rsidRPr="00701B19">
        <w:rPr>
          <w:color w:val="000000"/>
        </w:rPr>
        <w:t xml:space="preserve">гибнут и получают травмы именно по этой причине. И здесь не помогут никакие предостережения «смотреть под ноги» и «не наступать». В азарте подвижной игры малыш может просто не заметить опасность. </w:t>
      </w:r>
    </w:p>
    <w:p w:rsidR="00281F50" w:rsidRPr="00701B19" w:rsidRDefault="00281F50" w:rsidP="009A097F">
      <w:pPr>
        <w:pStyle w:val="a3"/>
        <w:shd w:val="clear" w:color="auto" w:fill="FFFFFF"/>
        <w:spacing w:before="61" w:beforeAutospacing="0" w:after="61" w:afterAutospacing="0"/>
        <w:jc w:val="center"/>
        <w:rPr>
          <w:color w:val="000000"/>
        </w:rPr>
      </w:pPr>
      <w:r w:rsidRPr="00701B19">
        <w:rPr>
          <w:color w:val="000000"/>
        </w:rPr>
        <w:t>Правила экипировки</w:t>
      </w:r>
    </w:p>
    <w:p w:rsidR="00E66F9F" w:rsidRPr="00701B19" w:rsidRDefault="00281F50" w:rsidP="00281F50">
      <w:pPr>
        <w:pStyle w:val="a3"/>
        <w:shd w:val="clear" w:color="auto" w:fill="FFFFFF"/>
        <w:spacing w:before="61" w:beforeAutospacing="0" w:after="61" w:afterAutospacing="0"/>
        <w:rPr>
          <w:color w:val="000000"/>
        </w:rPr>
      </w:pPr>
      <w:r w:rsidRPr="00701B19">
        <w:rPr>
          <w:color w:val="000000"/>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ребенка более безопасными.</w:t>
      </w:r>
    </w:p>
    <w:p w:rsidR="00281F50" w:rsidRPr="00E66F9F" w:rsidRDefault="00281F50" w:rsidP="00E66F9F">
      <w:pPr>
        <w:pStyle w:val="a3"/>
        <w:shd w:val="clear" w:color="auto" w:fill="FFFFFF"/>
        <w:spacing w:before="61" w:beforeAutospacing="0" w:after="61" w:afterAutospacing="0"/>
        <w:jc w:val="center"/>
        <w:rPr>
          <w:color w:val="7030A0"/>
          <w:sz w:val="32"/>
          <w:szCs w:val="32"/>
        </w:rPr>
      </w:pPr>
      <w:r w:rsidRPr="00E66F9F">
        <w:rPr>
          <w:rStyle w:val="a4"/>
          <w:color w:val="7030A0"/>
          <w:sz w:val="32"/>
          <w:szCs w:val="32"/>
        </w:rPr>
        <w:t>Жизнь на детской площадке</w:t>
      </w:r>
      <w:r w:rsidRPr="00E66F9F">
        <w:rPr>
          <w:color w:val="7030A0"/>
          <w:sz w:val="32"/>
          <w:szCs w:val="32"/>
        </w:rPr>
        <w:t> </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Как хорошо, что во дворах есть детские площадки с качелями! И как одновременно плохо, что они есть! Современные тяжелые железные конструкции обладают</w:t>
      </w:r>
      <w:r w:rsidR="009A097F">
        <w:rPr>
          <w:color w:val="000000"/>
        </w:rPr>
        <w:t>,</w:t>
      </w:r>
      <w:r w:rsidRPr="00701B19">
        <w:rPr>
          <w:color w:val="000000"/>
        </w:rPr>
        <w:t xml:space="preserve"> по истине</w:t>
      </w:r>
      <w:r w:rsidR="009A097F">
        <w:rPr>
          <w:color w:val="000000"/>
        </w:rPr>
        <w:t>,</w:t>
      </w:r>
      <w:r w:rsidRPr="00701B19">
        <w:rPr>
          <w:color w:val="000000"/>
        </w:rPr>
        <w:t xml:space="preserve">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Сильно ударить малыша могут и карусели, если не соблюдать элементарные правила безопасности. Так же, как и в случае с качелями, почаще напоминайте крохе, что подходить к крутящимся каруселям опасно. Сначала нужно дождаться их остановки, и только потом усаживаться на сидение. И, конечно, крепко держаться.</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 xml:space="preserve">Любой </w:t>
      </w:r>
      <w:r w:rsidR="009A097F">
        <w:rPr>
          <w:color w:val="000000"/>
        </w:rPr>
        <w:t>малыш знает, что лесенки, турни</w:t>
      </w:r>
      <w:r w:rsidRPr="00701B19">
        <w:rPr>
          <w:color w:val="000000"/>
        </w:rPr>
        <w:t>ки, рукоходы, одним словом, спортивные снаряды – штука очень интересная и веселая. Они развивают ловкость, выносливость, координацию движений. И мама не будет запрещать вдоволь полазить и повисеть на них. Конечно при условии, что малыш будет делать все это с должной осторожностью. Прежде всего, обратите внимание на покрытие спортивной детской площадки. Если это песок, трава, опилки или, в крайнем случае, мелкая щебенка – смело отпускайте туда малыша. Если же площадка забетонирована или заасфальтирована, лучше поискать другое место для игр. Научите ребенка правильно спрыгивать с лесенки или турника. Когда ребенок раскачивается на перекладине, прыгать нужно в тот момент, когда тело начинает движение назад. Иначе можно легко упасть.</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lastRenderedPageBreak/>
        <w:t>Всевозможные горки – любимое развлечение ребятишек. Но мамам и папам стоит обратить внимание на их состояние, прежде чем позволить крохе скатиться с ветерком. Если поручни или бортики горки деревянные, то родителям, нужно проверить, насколько хорошо обработана поверхность, чтобы избежать заноз на детских ручках. Для ребятишек-дошкольников высота горки не должна превышать 1,2 м. Проверьте, цело ли покрытие ската</w:t>
      </w:r>
      <w:r w:rsidR="009A097F">
        <w:rPr>
          <w:color w:val="000000"/>
        </w:rPr>
        <w:t xml:space="preserve"> </w:t>
      </w:r>
      <w:r w:rsidRPr="00701B19">
        <w:rPr>
          <w:color w:val="000000"/>
        </w:rPr>
        <w:t>горки, нет ли на нем зазубрин. С «правильной» горки кроха скатывается без остановки до самого низа и не вылетает на землю, а задерживается на специальном, приподнятом выступе. Малыш должен знать, что горки – не место для баловства. Подниматься и съезжать нужно внимательно и аккуратно, соблюдать очередь и ни в коем случае не толкать других ребятишек. Это может привести к серьезной травме. Конечно, все время стоять рядом с горкой и опекать малыша не обязательно. Но лучше не выпускать ребенка из поля зрения, чтобы вовремя отреагировать на опасное поведение детей.</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Катание на роликах или велосипеде –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Еще одна опасность – большие и маленькие четвероногие, причем не только бродячие, но и самые настоящие домашние.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 малышу,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 малышу, как нужно защитить лицо и шею, прижав подбородок к груди и закрывшись согнутыми в локтях руками. А взрослые обязательно придут на помощь.</w:t>
      </w:r>
    </w:p>
    <w:p w:rsidR="00281F50" w:rsidRPr="00701B19" w:rsidRDefault="00281F50" w:rsidP="00E66F9F">
      <w:pPr>
        <w:pStyle w:val="a3"/>
        <w:shd w:val="clear" w:color="auto" w:fill="FFFFFF"/>
        <w:spacing w:before="61" w:beforeAutospacing="0" w:after="61" w:afterAutospacing="0"/>
        <w:jc w:val="center"/>
        <w:rPr>
          <w:color w:val="000000"/>
        </w:rPr>
      </w:pPr>
      <w:r w:rsidRPr="00E66F9F">
        <w:rPr>
          <w:rStyle w:val="a4"/>
          <w:color w:val="7030A0"/>
          <w:sz w:val="32"/>
          <w:szCs w:val="32"/>
        </w:rPr>
        <w:t>Осторожно: незнакомец!</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Даже если ваш ребенок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w:t>
      </w:r>
      <w:r w:rsidR="009A097F">
        <w:rPr>
          <w:color w:val="000000"/>
        </w:rPr>
        <w:t xml:space="preserve"> </w:t>
      </w:r>
      <w:r w:rsidRPr="00701B19">
        <w:rPr>
          <w:color w:val="000000"/>
        </w:rPr>
        <w:t>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говорить взрослым только правду. Как же быть, неужели нужно растить ребенка лгуном и грубияном? Грубияном растить не нужно, а вот втолковывать малышу, что среди хороших и добрых людей иногда попадаются и плохие, просто необходимо. С раннего детства ребенок должен четко знать важные правила:</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 Никогда не разговаривай с незнакомыми людьми и ничего у них не бери.</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 Никогда не садись в машину к незнакомцу и никуда с ним не ходи.</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 xml:space="preserve">* У незнакомого человека нельзя брать НИЧЕГО: ни конфеты, ни игрушки, ни подарки, ни что-то, что «нужно передать маме». В ситуации, когда ребенку предлагают пойти или поехать куда-либо с незнакомцем («посмотреть коллекцию куклы -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 </w:t>
      </w:r>
      <w:r w:rsidRPr="00701B19">
        <w:rPr>
          <w:color w:val="000000"/>
        </w:rPr>
        <w:lastRenderedPageBreak/>
        <w:t>малышу, что если кто-либо схватил его за руку и куда-то тащит или пытается затолкать в машину, дозволены АБСОЛЮТНО все методы самообороны.</w:t>
      </w:r>
    </w:p>
    <w:p w:rsidR="00281F50" w:rsidRPr="00701B19" w:rsidRDefault="00281F50" w:rsidP="00E66F9F">
      <w:pPr>
        <w:pStyle w:val="a3"/>
        <w:shd w:val="clear" w:color="auto" w:fill="FFFFFF"/>
        <w:spacing w:before="61" w:beforeAutospacing="0" w:after="61" w:afterAutospacing="0"/>
        <w:rPr>
          <w:color w:val="000000"/>
        </w:rPr>
      </w:pPr>
      <w:r w:rsidRPr="00701B19">
        <w:rPr>
          <w:color w:val="000000"/>
        </w:rPr>
        <w:t>Внушайте ребенку, что вы никогда не пришлете за ним в детский сад незнакомого человека. 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почаще, почаще, почаще! Дети так легко забывают все то, чему мы их учим...</w:t>
      </w:r>
    </w:p>
    <w:p w:rsidR="00281F50" w:rsidRPr="00E66F9F" w:rsidRDefault="00281F50" w:rsidP="00E66F9F">
      <w:pPr>
        <w:pStyle w:val="a3"/>
        <w:shd w:val="clear" w:color="auto" w:fill="FFFFFF"/>
        <w:spacing w:before="61" w:beforeAutospacing="0" w:after="61" w:afterAutospacing="0"/>
        <w:jc w:val="center"/>
        <w:rPr>
          <w:color w:val="7030A0"/>
          <w:sz w:val="32"/>
          <w:szCs w:val="32"/>
        </w:rPr>
      </w:pPr>
      <w:r w:rsidRPr="00E66F9F">
        <w:rPr>
          <w:rStyle w:val="a4"/>
          <w:color w:val="7030A0"/>
          <w:sz w:val="32"/>
          <w:szCs w:val="32"/>
        </w:rPr>
        <w:t>Я потерялся!</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Тому из родителей, кто хоть раз терял своего ребенка (пусть всего на пару минут), почти наверняка знакомо всеохватывающее чувство паники, которое сковывает тело и мешает трезво мыслить. Малышу, который вдруг обнаружил, что мамы или папы нет поблизости, не лучше. Ему страшно одному в толпе чужих людей. И даже если вы стараетесь не выпускать руку малыша в людных местах, ситуации, когда ребенок теряется, случаются не так уж и редко. Но, если и родители, и, главное, малыш четко знают, как вести себя в экстремальных ситуациях, беды не произойдет. Давайте научим своего кроху правильному поведению в общественных местах, чтобы нам никогда не пришлось переживать эти страшные минуты.</w:t>
      </w:r>
    </w:p>
    <w:p w:rsidR="009A097F" w:rsidRDefault="00281F50" w:rsidP="00E66F9F">
      <w:pPr>
        <w:pStyle w:val="a3"/>
        <w:shd w:val="clear" w:color="auto" w:fill="FFFFFF"/>
        <w:spacing w:before="61" w:beforeAutospacing="0" w:after="61" w:afterAutospacing="0"/>
        <w:jc w:val="center"/>
        <w:rPr>
          <w:color w:val="000000"/>
        </w:rPr>
      </w:pPr>
      <w:r w:rsidRPr="00701B19">
        <w:rPr>
          <w:color w:val="000000"/>
        </w:rPr>
        <w:t>В супермаркете.</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Прежде всего, малыш должен четко усвоить, что, совершая с мамой и папой семейные покупки в крупном магазине, он не должен терять родителей из виду. Держать ребенка все время за руку практически невозможно, ведь мы то и дело останавливаемся у витрин, берем в руки какой-то товар, отвлекаемся от малыша на короткое время. Шустрому</w:t>
      </w:r>
      <w:r w:rsidR="009A097F">
        <w:rPr>
          <w:color w:val="000000"/>
        </w:rPr>
        <w:t xml:space="preserve">, </w:t>
      </w:r>
      <w:r w:rsidRPr="00701B19">
        <w:rPr>
          <w:color w:val="000000"/>
        </w:rPr>
        <w:t>любопытному карапузу этого времени бывает вполне достаточно, чтобы улизнуть от родителей, затеряться в толпе или задержаться в отделе игрушек. Поэтому, приучайте ребенка к мысли, что не вы следите за ним, а ОН за вами. Если малыш уже не помещается в тележку для покупок, пусть он держится за нее рукой и непременно сообщает вам о том, что хочет задержаться возле того или иного товара. Тогда вы просто остановитесь и подождете его. Расскажите малышу о том, что он должен делать в случае, если вдруг не обнаружил родителей поблизости. Внушите ребенку важную мысль: вы очень его любите, переживаете о нем и никогда не будете ругать, даже если малыш потерялся по собственной неосторожности, не выполнив ваших правил. Это поможет ему вспомнить все то, чему вы его учили и поступить правильно. Самое лучшее, что может сделать ребенок, потерявшийся в толпе, это оставаться на месте и ждать. Можно даже сесть на пол. Рано или поздно мама с папой непременно его найдут. Ребенок должен знать, что он ни в коем случае не должен выходить из магазина, чтобы «подождать родителей возле машины». К сожалению, не во всех супермаркетах есть охрана, которая не выпустит ребенка одного на улицу. Расскажите, а еще лучше, покажите малышу тех людей, к которым можно обратиться за помощью: милиционеры, охранники, служащие супермаркета, кассиры. Одним словом, все люди в униформе. Им можно довериться, они помогут. Ни с кем другим, пусть даже этот человек кажется добрым и хорошим и обещает отвести к маме, ребенок идти ни при каких обстоятельствах не должен. Если кто-то пытается увести его силой, пусть громко кричит: «Папа! Мама!» Умеющий хорошо говорить малыш должен знать на зубок свои имя, фамилию, домашний адрес и, хорошо бы, телефон. Эту информацию нужно выучить с ребенком и обязательно повторять время от времени. Если имя и фамилию малыши запоминают хорошо, то адрес частенько забывают. Было бы не плохо, отправляясь с ребенком в людные места, положить в карман его одежды записку с именем, фамилией, адресом и номерами мобильных телефонов родителей. Еще лучше, выгравировать эти данные на металлической пластинке, прикрепить на цепочку и пристегивать внутри кармана детских брючек, чтобы малыш ее ненароком не потерял. Сейчас в продаже можно найти специальные брелоки, куда записывается вся информация о ребенке.</w:t>
      </w:r>
    </w:p>
    <w:p w:rsidR="00E66F9F" w:rsidRDefault="00281F50" w:rsidP="00E66F9F">
      <w:pPr>
        <w:pStyle w:val="a3"/>
        <w:shd w:val="clear" w:color="auto" w:fill="FFFFFF"/>
        <w:spacing w:before="61" w:beforeAutospacing="0" w:after="61" w:afterAutospacing="0"/>
        <w:jc w:val="center"/>
        <w:rPr>
          <w:color w:val="000000"/>
        </w:rPr>
      </w:pPr>
      <w:r w:rsidRPr="00701B19">
        <w:rPr>
          <w:color w:val="000000"/>
        </w:rPr>
        <w:t>В парке, в лесу.</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Прогулки в парке – замечательная возможность приятно провести время всей семьей. И для того, чтобы такой отдых не превращался для вас в сплошную «нервотрепку», с самого раннего возраста для малыша должно быть абсолютным табу слишком далеко уходить от вас. Конечно, ходить в парке исключительно за ручку с мамой глупо. Но вот убегать и, особенно, «прятаться» от нее – абсолютно недопустимо. Малыш должен знать, что бегать и играть ему можно только там, где видно родителей, а те, в свою очередь, должны видеть его.</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lastRenderedPageBreak/>
        <w:t>Не редки случаи, когда во время семейного пикника в лесу, пока взрослые заняты костром или приготовлением шашлыка, малыши ищут себе развлечения самостоятельно. И происходит, как в той сказке о Маше и Медведе: деревце за деревце, кустик за кустик, вот и отошли довольно далеко</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от лагеря. Потеряться в лесу очень легко. И очень страшно. Но если ваш малыш четко усвоил, что НУЖНО ОСТАВАТЬСЯ НА МЕСТЕ, вы очень быстро его отыщите. Взрослые в этом случае должны разделиться, отправившись на поиски одновременно в разных направлениях, периодически окликая ребенка. Малыш, в свою очередь, тоже должен громко звать на помощь. Очень полезно для прогулок на природе купить ребенку хороший свисток. И в том случае, если он потерялся в лесу или парке, его свист будет отлично слышен на сотни метров.</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Если в парке или в лесу есть пруд, от вас потребуется дополнительное внимание. Причем, даже совсем небольшая глубина может представлять опасность для малыша. Не разрешайте крохе одному подходить к воде, а сделайте это вместе. Если берег пологий, малыш может поиграть у воды под вашим неустанным наблюдением. Если же берег обрывистый, ни в коем случае не выпускайте руку ребенка из своей и не подходите близко к краю.</w:t>
      </w:r>
    </w:p>
    <w:p w:rsidR="00281F50" w:rsidRPr="00E66F9F" w:rsidRDefault="00281F50" w:rsidP="00E66F9F">
      <w:pPr>
        <w:pStyle w:val="a3"/>
        <w:shd w:val="clear" w:color="auto" w:fill="FFFFFF"/>
        <w:spacing w:before="61" w:beforeAutospacing="0" w:after="61" w:afterAutospacing="0"/>
        <w:jc w:val="center"/>
        <w:rPr>
          <w:color w:val="7030A0"/>
          <w:sz w:val="32"/>
          <w:szCs w:val="32"/>
        </w:rPr>
      </w:pPr>
      <w:r w:rsidRPr="00E66F9F">
        <w:rPr>
          <w:rStyle w:val="a4"/>
          <w:color w:val="7030A0"/>
          <w:sz w:val="32"/>
          <w:szCs w:val="32"/>
        </w:rPr>
        <w:t>Внимание, дорога!</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В первую очередь очень важно самим всегда соблюдать правила дорожного движения.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 ребенку нельзя перейти дорогу в 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 ребенку, что допустимо не соблюдать правила.</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К сожалению, попадаются водители для которых правила не писаны… Объясните ребенку назначение «зебры» на дороге, разберитесь, что обозначают те или иные дорожные знаки. Было бы здорово поиграть дома с игрушечными машинками и плюшевыми «пешеходами», нарисовав на листах бумаги и развесив по квартире знаки дорожного движения. Любая наука лучше запоминается в игре…</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Будьте осторожны при поездках на общественном транспорте и обучайте осторожности малыша. Не пренебрегайте правилами, какими бы простыми они вам не казались. 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трамвай или автобус, пропустите вперед ребенка. Самых маленьких лучше</w:t>
      </w:r>
      <w:r w:rsidR="00E66F9F">
        <w:rPr>
          <w:color w:val="000000"/>
        </w:rPr>
        <w:t xml:space="preserve"> </w:t>
      </w:r>
      <w:r w:rsidRPr="00701B19">
        <w:rPr>
          <w:color w:val="000000"/>
        </w:rPr>
        <w:t>взять на руки. Выходите из транспорта первой, затем помогите выйти малышу, придерживая его за руку.</w:t>
      </w:r>
    </w:p>
    <w:p w:rsidR="00281F50" w:rsidRPr="00701B19" w:rsidRDefault="00281F50" w:rsidP="00281F50">
      <w:pPr>
        <w:pStyle w:val="a3"/>
        <w:shd w:val="clear" w:color="auto" w:fill="FFFFFF"/>
        <w:spacing w:before="61" w:beforeAutospacing="0" w:after="61" w:afterAutospacing="0"/>
        <w:jc w:val="both"/>
        <w:rPr>
          <w:color w:val="000000"/>
        </w:rPr>
      </w:pPr>
      <w:r w:rsidRPr="00701B19">
        <w:rPr>
          <w:color w:val="000000"/>
        </w:rPr>
        <w:t> </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Лифт – не совсем транспорт, но как и любые механизмы может представлять чрезвычайную опасность. В открывшийся лифт всегда первым заходит взрослый, за ним – ребенок. Малыша лучше держать за руку. При выходе – наоборот: ребенок первый, мама за ним. Не позволяйте малышу скакать в лифте – от этого он может «застрять».</w:t>
      </w:r>
    </w:p>
    <w:p w:rsidR="00281F50" w:rsidRPr="00701B19" w:rsidRDefault="00281F50" w:rsidP="00281F50">
      <w:pPr>
        <w:pStyle w:val="a3"/>
        <w:shd w:val="clear" w:color="auto" w:fill="FFFFFF"/>
        <w:spacing w:before="61" w:beforeAutospacing="0" w:after="61" w:afterAutospacing="0"/>
        <w:rPr>
          <w:color w:val="000000"/>
        </w:rPr>
      </w:pPr>
      <w:r w:rsidRPr="00701B19">
        <w:rPr>
          <w:color w:val="000000"/>
        </w:rPr>
        <w:t>Дорогие родители, помните, что детская безопасность зависит от нас. Задача взрослых не только постоянно опекать и оберегать малышей. Мы просто обязаны научить их заботиться о себе. 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И тогда беды обойдут вас и ваших замечательных малышей стороной!</w:t>
      </w:r>
    </w:p>
    <w:p w:rsidR="009F69C5" w:rsidRPr="00701B19" w:rsidRDefault="009F69C5">
      <w:pPr>
        <w:rPr>
          <w:rFonts w:ascii="Times New Roman" w:hAnsi="Times New Roman"/>
          <w:sz w:val="24"/>
          <w:szCs w:val="24"/>
        </w:rPr>
      </w:pPr>
    </w:p>
    <w:sectPr w:rsidR="009F69C5" w:rsidRPr="00701B19" w:rsidSect="00701B19">
      <w:pgSz w:w="11906" w:h="16838"/>
      <w:pgMar w:top="720" w:right="720" w:bottom="720" w:left="720" w:header="708" w:footer="708" w:gutter="0"/>
      <w:pgBorders w:display="notFirstPage" w:offsetFrom="page">
        <w:top w:val="double" w:sz="24" w:space="24" w:color="00FFCC"/>
        <w:left w:val="double" w:sz="24" w:space="24" w:color="00FFCC"/>
        <w:bottom w:val="double" w:sz="24" w:space="24" w:color="00FFCC"/>
        <w:right w:val="double" w:sz="24" w:space="24" w:color="00FF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50"/>
    <w:rsid w:val="00281F50"/>
    <w:rsid w:val="00701B19"/>
    <w:rsid w:val="009051EB"/>
    <w:rsid w:val="009A097F"/>
    <w:rsid w:val="009F69C5"/>
    <w:rsid w:val="00C22A3C"/>
    <w:rsid w:val="00E66F9F"/>
    <w:rsid w:val="00E8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B1B9-D53E-4C40-86A2-9BA654DD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69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semiHidden/>
    <w:unhideWhenUsed/>
    <w:rsid w:val="00281F5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81F50"/>
    <w:rPr>
      <w:b/>
      <w:bCs/>
    </w:rPr>
  </w:style>
  <w:style w:type="paragraph" w:styleId="a5">
    <w:name w:val="Balloon Text"/>
    <w:basedOn w:val="a"/>
    <w:link w:val="a6"/>
    <w:uiPriority w:val="99"/>
    <w:semiHidden/>
    <w:unhideWhenUsed/>
    <w:rsid w:val="00281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6963">
      <w:bodyDiv w:val="1"/>
      <w:marLeft w:val="0"/>
      <w:marRight w:val="0"/>
      <w:marTop w:val="0"/>
      <w:marBottom w:val="0"/>
      <w:divBdr>
        <w:top w:val="none" w:sz="0" w:space="0" w:color="auto"/>
        <w:left w:val="none" w:sz="0" w:space="0" w:color="auto"/>
        <w:bottom w:val="none" w:sz="0" w:space="0" w:color="auto"/>
        <w:right w:val="none" w:sz="0" w:space="0" w:color="auto"/>
      </w:divBdr>
    </w:div>
    <w:div w:id="398091056">
      <w:bodyDiv w:val="1"/>
      <w:marLeft w:val="0"/>
      <w:marRight w:val="0"/>
      <w:marTop w:val="0"/>
      <w:marBottom w:val="0"/>
      <w:divBdr>
        <w:top w:val="none" w:sz="0" w:space="0" w:color="auto"/>
        <w:left w:val="none" w:sz="0" w:space="0" w:color="auto"/>
        <w:bottom w:val="none" w:sz="0" w:space="0" w:color="auto"/>
        <w:right w:val="none" w:sz="0" w:space="0" w:color="auto"/>
      </w:divBdr>
    </w:div>
    <w:div w:id="1343436802">
      <w:bodyDiv w:val="1"/>
      <w:marLeft w:val="0"/>
      <w:marRight w:val="0"/>
      <w:marTop w:val="0"/>
      <w:marBottom w:val="0"/>
      <w:divBdr>
        <w:top w:val="none" w:sz="0" w:space="0" w:color="auto"/>
        <w:left w:val="none" w:sz="0" w:space="0" w:color="auto"/>
        <w:bottom w:val="none" w:sz="0" w:space="0" w:color="auto"/>
        <w:right w:val="none" w:sz="0" w:space="0" w:color="auto"/>
      </w:divBdr>
    </w:div>
    <w:div w:id="14009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waa83</dc:creator>
  <cp:keywords/>
  <cp:lastModifiedBy>Вячеслав Шустов</cp:lastModifiedBy>
  <cp:revision>2</cp:revision>
  <dcterms:created xsi:type="dcterms:W3CDTF">2023-02-12T16:59:00Z</dcterms:created>
  <dcterms:modified xsi:type="dcterms:W3CDTF">2023-02-12T16:59:00Z</dcterms:modified>
</cp:coreProperties>
</file>