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5D7" w:rsidRPr="00B705D7" w:rsidRDefault="00B705D7">
      <w:pPr>
        <w:spacing w:after="309" w:line="259" w:lineRule="auto"/>
        <w:ind w:left="17" w:right="101" w:hanging="10"/>
        <w:jc w:val="center"/>
        <w:rPr>
          <w:b/>
          <w:color w:val="00B050"/>
          <w:sz w:val="32"/>
          <w:szCs w:val="32"/>
        </w:rPr>
      </w:pPr>
      <w:r w:rsidRPr="00B705D7">
        <w:rPr>
          <w:b/>
          <w:color w:val="00B050"/>
          <w:sz w:val="32"/>
          <w:szCs w:val="32"/>
        </w:rPr>
        <w:t>Подготовила: Пономарева Е.В.</w:t>
      </w:r>
    </w:p>
    <w:p w:rsidR="00B705D7" w:rsidRPr="00B705D7" w:rsidRDefault="00B705D7">
      <w:pPr>
        <w:spacing w:after="309" w:line="259" w:lineRule="auto"/>
        <w:ind w:left="17" w:right="101" w:hanging="10"/>
        <w:jc w:val="center"/>
        <w:rPr>
          <w:b/>
          <w:color w:val="00B050"/>
          <w:sz w:val="32"/>
          <w:szCs w:val="32"/>
        </w:rPr>
      </w:pPr>
      <w:r w:rsidRPr="00B705D7">
        <w:rPr>
          <w:b/>
          <w:color w:val="00B050"/>
          <w:sz w:val="32"/>
          <w:szCs w:val="32"/>
        </w:rPr>
        <w:t>Воспитатель старшей группы НДОЧУ »Благовест»</w:t>
      </w:r>
    </w:p>
    <w:p w:rsidR="00B705D7" w:rsidRPr="00B705D7" w:rsidRDefault="00B705D7">
      <w:pPr>
        <w:spacing w:after="309" w:line="259" w:lineRule="auto"/>
        <w:ind w:left="17" w:right="101" w:hanging="10"/>
        <w:jc w:val="center"/>
        <w:rPr>
          <w:b/>
          <w:color w:val="00B050"/>
          <w:sz w:val="32"/>
          <w:szCs w:val="32"/>
        </w:rPr>
      </w:pPr>
    </w:p>
    <w:p w:rsidR="00B705D7" w:rsidRDefault="00B705D7">
      <w:pPr>
        <w:spacing w:after="309" w:line="259" w:lineRule="auto"/>
        <w:ind w:left="17" w:right="101" w:hanging="10"/>
        <w:jc w:val="center"/>
        <w:rPr>
          <w:b/>
          <w:color w:val="00B050"/>
          <w:sz w:val="40"/>
        </w:rPr>
      </w:pPr>
    </w:p>
    <w:p w:rsidR="002E0AD3" w:rsidRDefault="00D01055">
      <w:pPr>
        <w:spacing w:after="309" w:line="259" w:lineRule="auto"/>
        <w:ind w:left="17" w:right="101" w:hanging="10"/>
        <w:jc w:val="center"/>
      </w:pPr>
      <w:r>
        <w:rPr>
          <w:b/>
          <w:color w:val="00B050"/>
          <w:sz w:val="40"/>
        </w:rPr>
        <w:t xml:space="preserve">Консультация для родителей </w:t>
      </w:r>
      <w:r w:rsidR="0000086B">
        <w:rPr>
          <w:b/>
          <w:color w:val="00B050"/>
          <w:sz w:val="40"/>
        </w:rPr>
        <w:t>детей старшего дошкольного возраста</w:t>
      </w:r>
    </w:p>
    <w:p w:rsidR="002E0AD3" w:rsidRDefault="00D01055">
      <w:pPr>
        <w:spacing w:after="104" w:line="259" w:lineRule="auto"/>
        <w:ind w:right="94" w:firstLine="0"/>
        <w:jc w:val="center"/>
        <w:rPr>
          <w:b/>
          <w:color w:val="C00000"/>
          <w:sz w:val="40"/>
        </w:rPr>
      </w:pPr>
      <w:r>
        <w:rPr>
          <w:b/>
          <w:color w:val="C00000"/>
          <w:sz w:val="40"/>
        </w:rPr>
        <w:t xml:space="preserve"> «Здоровье ребенка в наших руках» </w:t>
      </w:r>
    </w:p>
    <w:p w:rsidR="0000086B" w:rsidRDefault="0000086B" w:rsidP="0000086B">
      <w:pPr>
        <w:spacing w:after="104" w:line="259" w:lineRule="auto"/>
        <w:ind w:right="94" w:firstLine="0"/>
      </w:pPr>
    </w:p>
    <w:p w:rsidR="002E0AD3" w:rsidRDefault="00D01055">
      <w:pPr>
        <w:spacing w:after="219" w:line="259" w:lineRule="auto"/>
        <w:ind w:right="1325" w:firstLine="0"/>
        <w:jc w:val="right"/>
      </w:pPr>
      <w:r>
        <w:rPr>
          <w:noProof/>
        </w:rPr>
        <w:drawing>
          <wp:inline distT="0" distB="0" distL="0" distR="0">
            <wp:extent cx="4507865" cy="3380867"/>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4507865" cy="3380867"/>
                    </a:xfrm>
                    <a:prstGeom prst="rect">
                      <a:avLst/>
                    </a:prstGeom>
                  </pic:spPr>
                </pic:pic>
              </a:graphicData>
            </a:graphic>
          </wp:inline>
        </w:drawing>
      </w:r>
      <w:r>
        <w:rPr>
          <w:b/>
          <w:i/>
        </w:rPr>
        <w:t xml:space="preserve"> </w:t>
      </w:r>
    </w:p>
    <w:p w:rsidR="002E0AD3" w:rsidRDefault="00D01055">
      <w:pPr>
        <w:spacing w:after="213" w:line="259" w:lineRule="auto"/>
        <w:ind w:left="10" w:right="88" w:hanging="10"/>
        <w:jc w:val="center"/>
      </w:pPr>
      <w:r>
        <w:rPr>
          <w:b/>
          <w:i/>
          <w:color w:val="C00000"/>
        </w:rPr>
        <w:t xml:space="preserve">Уважаемые, родители!  </w:t>
      </w:r>
    </w:p>
    <w:p w:rsidR="002E0AD3" w:rsidRDefault="00D01055">
      <w:pPr>
        <w:spacing w:after="213" w:line="259" w:lineRule="auto"/>
        <w:ind w:left="10" w:hanging="10"/>
        <w:jc w:val="center"/>
      </w:pPr>
      <w:r>
        <w:rPr>
          <w:b/>
          <w:i/>
          <w:color w:val="C00000"/>
        </w:rPr>
        <w:t xml:space="preserve">Помните, здоровье ребенка в ваших руках. Давно замечено: в тех семьях, где взрослые болеют мало, и дети, как правило, здоровы. </w:t>
      </w:r>
    </w:p>
    <w:p w:rsidR="002E0AD3" w:rsidRDefault="00D01055">
      <w:pPr>
        <w:spacing w:after="217" w:line="259" w:lineRule="auto"/>
        <w:ind w:right="22" w:firstLine="0"/>
        <w:jc w:val="center"/>
      </w:pPr>
      <w:r>
        <w:rPr>
          <w:b/>
          <w:i/>
          <w:color w:val="C00000"/>
        </w:rPr>
        <w:t xml:space="preserve"> </w:t>
      </w:r>
    </w:p>
    <w:p w:rsidR="002E0AD3" w:rsidRDefault="00D01055">
      <w:pPr>
        <w:ind w:left="4" w:right="84"/>
      </w:pPr>
      <w:r>
        <w:t xml:space="preserve">Сегодня очень важно нам, взрослым, формировать и поддерживать интерес к оздоровлению как самих себя, так и своих детей. </w:t>
      </w:r>
    </w:p>
    <w:p w:rsidR="002E0AD3" w:rsidRDefault="00D01055">
      <w:pPr>
        <w:ind w:left="4" w:right="84"/>
      </w:pPr>
      <w: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 </w:t>
      </w:r>
    </w:p>
    <w:p w:rsidR="002E0AD3" w:rsidRDefault="00D01055">
      <w:pPr>
        <w:ind w:left="4" w:right="84"/>
      </w:pPr>
      <w:r>
        <w:t xml:space="preserve">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 </w:t>
      </w:r>
    </w:p>
    <w:p w:rsidR="002E0AD3" w:rsidRDefault="00D01055">
      <w:pPr>
        <w:spacing w:after="25" w:line="259" w:lineRule="auto"/>
        <w:ind w:left="567" w:firstLine="0"/>
        <w:jc w:val="left"/>
      </w:pPr>
      <w:r>
        <w:rPr>
          <w:i/>
        </w:rPr>
        <w:t xml:space="preserve"> </w:t>
      </w:r>
    </w:p>
    <w:p w:rsidR="002E0AD3" w:rsidRDefault="00D01055">
      <w:pPr>
        <w:spacing w:after="0" w:line="259" w:lineRule="auto"/>
        <w:ind w:left="567" w:firstLine="0"/>
        <w:jc w:val="left"/>
      </w:pPr>
      <w:r>
        <w:rPr>
          <w:i/>
        </w:rPr>
        <w:t xml:space="preserve">Что же могут сделать родители при приобщении к ЗОЖ? </w:t>
      </w:r>
    </w:p>
    <w:p w:rsidR="002E0AD3" w:rsidRDefault="00D01055">
      <w:pPr>
        <w:spacing w:after="0" w:line="259" w:lineRule="auto"/>
        <w:ind w:right="1565" w:firstLine="0"/>
        <w:jc w:val="right"/>
      </w:pPr>
      <w:r>
        <w:rPr>
          <w:noProof/>
        </w:rPr>
        <w:drawing>
          <wp:inline distT="0" distB="0" distL="0" distR="0">
            <wp:extent cx="3848100" cy="2886075"/>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8"/>
                    <a:stretch>
                      <a:fillRect/>
                    </a:stretch>
                  </pic:blipFill>
                  <pic:spPr>
                    <a:xfrm>
                      <a:off x="0" y="0"/>
                      <a:ext cx="3848100" cy="2886075"/>
                    </a:xfrm>
                    <a:prstGeom prst="rect">
                      <a:avLst/>
                    </a:prstGeom>
                  </pic:spPr>
                </pic:pic>
              </a:graphicData>
            </a:graphic>
          </wp:inline>
        </w:drawing>
      </w:r>
      <w:r>
        <w:rPr>
          <w:i/>
        </w:rPr>
        <w:t xml:space="preserve"> </w:t>
      </w:r>
    </w:p>
    <w:p w:rsidR="002E0AD3" w:rsidRDefault="00D01055">
      <w:pPr>
        <w:numPr>
          <w:ilvl w:val="0"/>
          <w:numId w:val="1"/>
        </w:numPr>
        <w:ind w:right="84"/>
      </w:pPr>
      <w:r>
        <w:t xml:space="preserve">Прежде всего необходимо активно использовать целебные </w:t>
      </w:r>
      <w:r>
        <w:rPr>
          <w:b/>
        </w:rPr>
        <w:t>природные факторы окружающей среды</w:t>
      </w:r>
      <w:r>
        <w:t xml:space="preserve">: чистую воду, ультрафиолетовые лучи солнечного света, чистый воздух, </w:t>
      </w:r>
      <w:proofErr w:type="spellStart"/>
      <w:r>
        <w:t>фитонцидные</w:t>
      </w:r>
      <w:proofErr w:type="spellEnd"/>
      <w: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 организма. </w:t>
      </w:r>
    </w:p>
    <w:p w:rsidR="002E0AD3" w:rsidRDefault="00D01055">
      <w:pPr>
        <w:numPr>
          <w:ilvl w:val="0"/>
          <w:numId w:val="1"/>
        </w:numPr>
        <w:spacing w:after="11" w:line="271" w:lineRule="auto"/>
        <w:ind w:right="84"/>
      </w:pPr>
      <w:r>
        <w:t xml:space="preserve">Ребенку необходим </w:t>
      </w:r>
      <w:r>
        <w:rPr>
          <w:b/>
        </w:rPr>
        <w:t>спокойный, доброжелательный психологический</w:t>
      </w:r>
      <w:r>
        <w:t xml:space="preserve"> </w:t>
      </w:r>
      <w:r>
        <w:rPr>
          <w:b/>
        </w:rPr>
        <w:t xml:space="preserve">климат. </w:t>
      </w:r>
    </w:p>
    <w:p w:rsidR="002E0AD3" w:rsidRDefault="00D01055">
      <w:pPr>
        <w:ind w:left="4" w:right="84"/>
      </w:pPr>
      <w:r>
        <w:t xml:space="preserve">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 </w:t>
      </w:r>
    </w:p>
    <w:p w:rsidR="002E0AD3" w:rsidRDefault="00D01055">
      <w:pPr>
        <w:ind w:left="4" w:right="84"/>
      </w:pPr>
      <w:r>
        <w:t xml:space="preserve">Старайтесь сами бать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t>эндорфину</w:t>
      </w:r>
      <w:proofErr w:type="spellEnd"/>
      <w:r>
        <w:t xml:space="preserve">,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 </w:t>
      </w:r>
    </w:p>
    <w:p w:rsidR="002E0AD3" w:rsidRDefault="00D01055">
      <w:pPr>
        <w:numPr>
          <w:ilvl w:val="0"/>
          <w:numId w:val="1"/>
        </w:numPr>
        <w:ind w:right="84"/>
      </w:pPr>
      <w:r>
        <w:t xml:space="preserve">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w:t>
      </w:r>
      <w:r>
        <w:rPr>
          <w:b/>
        </w:rPr>
        <w:t xml:space="preserve">правильно организованный режим дня. </w:t>
      </w:r>
    </w:p>
    <w:p w:rsidR="002E0AD3" w:rsidRDefault="00D01055">
      <w:pPr>
        <w:ind w:left="4" w:right="84"/>
      </w:pPr>
      <w:r>
        <w:rPr>
          <w:b/>
        </w:rPr>
        <w:t xml:space="preserve">Режим дня – </w:t>
      </w:r>
      <w:r>
        <w:t xml:space="preserve">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 </w:t>
      </w:r>
    </w:p>
    <w:p w:rsidR="002E0AD3" w:rsidRDefault="00D01055">
      <w:pPr>
        <w:ind w:left="4" w:right="84"/>
      </w:pPr>
      <w:r>
        <w:rPr>
          <w:b/>
        </w:rPr>
        <w:t xml:space="preserve">Прогулка – </w:t>
      </w:r>
      <w:r>
        <w:t xml:space="preserve">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w:t>
      </w:r>
    </w:p>
    <w:p w:rsidR="002E0AD3" w:rsidRDefault="00D01055">
      <w:pPr>
        <w:ind w:left="4" w:right="84" w:firstLine="0"/>
      </w:pPr>
      <w:r>
        <w:t xml:space="preserve">–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нормализуются аппетит и сон. </w:t>
      </w:r>
    </w:p>
    <w:p w:rsidR="002E0AD3" w:rsidRDefault="00D01055">
      <w:pPr>
        <w:ind w:left="4" w:right="84"/>
      </w:pPr>
      <w:r>
        <w:t xml:space="preserve">Одежда и обувь для прогулки должны соответствовать погоде и гигиеническим требованиям. </w:t>
      </w:r>
    </w:p>
    <w:p w:rsidR="002E0AD3" w:rsidRDefault="00D01055">
      <w:pPr>
        <w:ind w:left="4" w:right="84"/>
      </w:pPr>
      <w:r>
        <w:t xml:space="preserve">Не менее важной составляющей частью режима является </w:t>
      </w:r>
      <w:r>
        <w:rPr>
          <w:b/>
        </w:rPr>
        <w:t>сон</w:t>
      </w:r>
      <w:r>
        <w:t xml:space="preserve">, который особенно необходим ослабленным детям. Важно, чтобы малыш ежедневно (и днем, и ночью) засыпал в одно и то же время. </w:t>
      </w:r>
    </w:p>
    <w:p w:rsidR="002E0AD3" w:rsidRDefault="00D01055">
      <w:pPr>
        <w:ind w:left="4" w:right="84"/>
      </w:pPr>
      <w:r>
        <w:t xml:space="preserve">Таким образом, домашний режим ребенка должен быть продолжением режима дня детского сада, и особенно в выходные дни. </w:t>
      </w:r>
    </w:p>
    <w:p w:rsidR="002E0AD3" w:rsidRDefault="00D01055">
      <w:pPr>
        <w:numPr>
          <w:ilvl w:val="0"/>
          <w:numId w:val="2"/>
        </w:numPr>
        <w:ind w:right="84"/>
      </w:pPr>
      <w:r>
        <w:rPr>
          <w:b/>
        </w:rPr>
        <w:t xml:space="preserve">Полноценное питание – </w:t>
      </w:r>
      <w:r>
        <w:t xml:space="preserve">включение в рацион продуктов, богатых 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  </w:t>
      </w:r>
    </w:p>
    <w:p w:rsidR="002E0AD3" w:rsidRDefault="00D01055">
      <w:pPr>
        <w:ind w:left="4" w:right="84"/>
      </w:pPr>
      <w:r>
        <w:t xml:space="preserve">Немаловажное значение имеет и режим питания, т.е. соблюдение определенных интервалов между приемами пищи. </w:t>
      </w:r>
    </w:p>
    <w:p w:rsidR="002E0AD3" w:rsidRDefault="00D01055">
      <w:pPr>
        <w:numPr>
          <w:ilvl w:val="0"/>
          <w:numId w:val="2"/>
        </w:numPr>
        <w:ind w:right="84"/>
      </w:pPr>
      <w:r>
        <w:t xml:space="preserve">У детей важно </w:t>
      </w:r>
      <w:r>
        <w:rPr>
          <w:b/>
        </w:rPr>
        <w:t>формировать интерес к оздоровлению собственного организма.</w:t>
      </w:r>
      <w:r>
        <w:t xml:space="preserve">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 </w:t>
      </w:r>
    </w:p>
    <w:p w:rsidR="002E0AD3" w:rsidRDefault="00D01055">
      <w:pPr>
        <w:numPr>
          <w:ilvl w:val="0"/>
          <w:numId w:val="2"/>
        </w:numPr>
        <w:ind w:right="84"/>
      </w:pPr>
      <w:r>
        <w:t xml:space="preserve">Для укрепления здоровья и нормализации веса </w:t>
      </w:r>
      <w:r>
        <w:rPr>
          <w:b/>
        </w:rPr>
        <w:t xml:space="preserve">эффективны ходьба и бег. </w:t>
      </w:r>
      <w:r>
        <w:t xml:space="preserve">Они обладают выраженным тренирующим эффектом и способствуют закаливанию организма. </w:t>
      </w:r>
    </w:p>
    <w:p w:rsidR="002E0AD3" w:rsidRDefault="00D01055">
      <w:pPr>
        <w:ind w:left="4" w:right="84"/>
      </w:pPr>
      <w:r>
        <w:t xml:space="preserve">Что такое </w:t>
      </w:r>
      <w:r>
        <w:rPr>
          <w:b/>
        </w:rPr>
        <w:t>закаливание</w:t>
      </w:r>
      <w:r>
        <w:t xml:space="preserve">?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 </w:t>
      </w:r>
    </w:p>
    <w:p w:rsidR="002E0AD3" w:rsidRDefault="00D01055">
      <w:pPr>
        <w:ind w:left="4" w:right="84"/>
      </w:pPr>
      <w:r>
        <w:t xml:space="preserve">В результате закаливания организм приспосабливается к меняющимся условиям окружающей среды. </w:t>
      </w:r>
    </w:p>
    <w:p w:rsidR="002E0AD3" w:rsidRDefault="00D01055">
      <w:pPr>
        <w:ind w:left="4" w:right="84"/>
      </w:pPr>
      <w:r>
        <w:t xml:space="preserve">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w:t>
      </w:r>
    </w:p>
    <w:p w:rsidR="002E0AD3" w:rsidRDefault="00D01055">
      <w:pPr>
        <w:ind w:left="4" w:right="84" w:firstLine="0"/>
      </w:pPr>
      <w:r>
        <w:t xml:space="preserve">Поэтому было бы здорово, если бы закаливание стало общим семейным делом.  </w:t>
      </w:r>
    </w:p>
    <w:p w:rsidR="002E0AD3" w:rsidRDefault="00D01055">
      <w:pPr>
        <w:ind w:left="4" w:right="84"/>
      </w:pPr>
      <w:r>
        <w:t xml:space="preserve">Закаливание, как отмечал известный врач и педагог Ефим Аронович Аркин, для ослабленного ребенка имеет большее значение, чем для здорового.  Наряду с традиционными методами закаливания (воздушные ванны, водные ножные ванны, полоскания горла) широко используются и нетрадиционные: </w:t>
      </w:r>
    </w:p>
    <w:p w:rsidR="002E0AD3" w:rsidRDefault="00D01055">
      <w:pPr>
        <w:numPr>
          <w:ilvl w:val="0"/>
          <w:numId w:val="3"/>
        </w:numPr>
        <w:ind w:right="84"/>
      </w:pPr>
      <w:r>
        <w:t xml:space="preserve">Контрастное воздушное закаливание (из теплого помещения дети переходят в прохладное); </w:t>
      </w:r>
    </w:p>
    <w:p w:rsidR="002E0AD3" w:rsidRDefault="00D01055">
      <w:pPr>
        <w:numPr>
          <w:ilvl w:val="0"/>
          <w:numId w:val="3"/>
        </w:numPr>
        <w:ind w:right="84"/>
      </w:pPr>
      <w:r>
        <w:t xml:space="preserve">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 </w:t>
      </w:r>
    </w:p>
    <w:p w:rsidR="002E0AD3" w:rsidRDefault="00D01055">
      <w:pPr>
        <w:numPr>
          <w:ilvl w:val="0"/>
          <w:numId w:val="3"/>
        </w:numPr>
        <w:ind w:right="84"/>
      </w:pPr>
      <w:r>
        <w:t xml:space="preserve">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 градусов. </w:t>
      </w:r>
    </w:p>
    <w:p w:rsidR="002E0AD3" w:rsidRDefault="00D01055">
      <w:pPr>
        <w:numPr>
          <w:ilvl w:val="0"/>
          <w:numId w:val="3"/>
        </w:numPr>
        <w:ind w:right="84"/>
      </w:pPr>
      <w:r>
        <w:t xml:space="preserve">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до комнатной. </w:t>
      </w:r>
    </w:p>
    <w:p w:rsidR="002E0AD3" w:rsidRDefault="00D01055">
      <w:pPr>
        <w:ind w:left="4" w:right="84"/>
      </w:pPr>
      <w:r>
        <w:t xml:space="preserve"> При этом следует помнить, что перерыв в закаливании на 2-3 недели снижает сопротивляемость организма простудным факторам и поэтому крайне нежелателен. </w:t>
      </w:r>
    </w:p>
    <w:p w:rsidR="002E0AD3" w:rsidRDefault="00D01055">
      <w:pPr>
        <w:ind w:left="4" w:right="84"/>
      </w:pPr>
      <w:r>
        <w:t xml:space="preserve"> 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 </w:t>
      </w:r>
    </w:p>
    <w:p w:rsidR="002E0AD3" w:rsidRDefault="00D01055">
      <w:pPr>
        <w:ind w:left="4" w:right="84"/>
      </w:pPr>
      <w:r>
        <w:t xml:space="preserve"> 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  Оказывается, что закаливать организм ребенка можно и продуктами питания.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 </w:t>
      </w:r>
    </w:p>
    <w:p w:rsidR="002E0AD3" w:rsidRDefault="00D01055">
      <w:pPr>
        <w:spacing w:after="24" w:line="259" w:lineRule="auto"/>
        <w:ind w:left="567" w:firstLine="0"/>
        <w:jc w:val="left"/>
      </w:pPr>
      <w:r>
        <w:t xml:space="preserve">  </w:t>
      </w:r>
    </w:p>
    <w:p w:rsidR="002E0AD3" w:rsidRDefault="00D01055">
      <w:pPr>
        <w:numPr>
          <w:ilvl w:val="0"/>
          <w:numId w:val="4"/>
        </w:numPr>
        <w:ind w:right="84"/>
      </w:pPr>
      <w:r>
        <w:t xml:space="preserve">Чтобы повысить защитные силы организма ребенка, рекомендуется </w:t>
      </w:r>
      <w:r>
        <w:rPr>
          <w:b/>
        </w:rPr>
        <w:t xml:space="preserve">прием витаминов. </w:t>
      </w:r>
      <w:r>
        <w:t xml:space="preserve">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зимнее - весенний период. Кстати, использование поливитаминов по 1-2 драже в день в период эпидемии Гриппа и ОРВИ снижает заболеваемость детей не менее чем в 2 раза </w:t>
      </w:r>
    </w:p>
    <w:p w:rsidR="002E0AD3" w:rsidRDefault="00D01055">
      <w:pPr>
        <w:numPr>
          <w:ilvl w:val="0"/>
          <w:numId w:val="4"/>
        </w:numPr>
        <w:ind w:right="84"/>
      </w:pPr>
      <w:r>
        <w:t xml:space="preserve">Удар по здоровью ребенка наносят </w:t>
      </w:r>
      <w:r>
        <w:rPr>
          <w:b/>
        </w:rPr>
        <w:t xml:space="preserve">вредные наклонности родителей. </w:t>
      </w:r>
      <w:r>
        <w:t xml:space="preserve">Не секрет, что дети курящих отцов и матерей болеют бронхолегочными заболеваниями гораздо чаще, чем дети некурящих. </w:t>
      </w:r>
    </w:p>
    <w:p w:rsidR="002E0AD3" w:rsidRDefault="00D01055">
      <w:pPr>
        <w:numPr>
          <w:ilvl w:val="0"/>
          <w:numId w:val="4"/>
        </w:numPr>
        <w:ind w:right="84"/>
      </w:pPr>
      <w:r>
        <w:t xml:space="preserve">Тяжелые последствия для здоровья ребенка имеют </w:t>
      </w:r>
      <w:r>
        <w:rPr>
          <w:b/>
        </w:rPr>
        <w:t>травмы и несчастные</w:t>
      </w:r>
      <w:r>
        <w:t xml:space="preserve"> </w:t>
      </w:r>
      <w:r>
        <w:rPr>
          <w:b/>
        </w:rPr>
        <w:t xml:space="preserve">случаи. </w:t>
      </w:r>
      <w:r>
        <w:t xml:space="preserve">Поэтому родителям следует: </w:t>
      </w:r>
    </w:p>
    <w:p w:rsidR="002E0AD3" w:rsidRDefault="00D01055">
      <w:pPr>
        <w:numPr>
          <w:ilvl w:val="0"/>
          <w:numId w:val="5"/>
        </w:numPr>
        <w:ind w:right="84"/>
      </w:pPr>
      <w:r>
        <w:t xml:space="preserve">постоянно контролировать действия ребенка и рассказывать, что и где опасно; </w:t>
      </w:r>
    </w:p>
    <w:p w:rsidR="002E0AD3" w:rsidRDefault="00D01055">
      <w:pPr>
        <w:numPr>
          <w:ilvl w:val="0"/>
          <w:numId w:val="5"/>
        </w:numPr>
        <w:ind w:right="84"/>
      </w:pPr>
      <w:r>
        <w:t xml:space="preserve">хранить в специальных местах предметы бижутерии, косметические принадлежности, лекарства, горячие кастрюли, химические вещества и моющие средства; </w:t>
      </w:r>
    </w:p>
    <w:p w:rsidR="002E0AD3" w:rsidRDefault="00D01055">
      <w:pPr>
        <w:numPr>
          <w:ilvl w:val="0"/>
          <w:numId w:val="5"/>
        </w:numPr>
        <w:ind w:right="84"/>
      </w:pPr>
      <w:r>
        <w:t xml:space="preserve">закрывать балконы и окна; </w:t>
      </w:r>
    </w:p>
    <w:p w:rsidR="002E0AD3" w:rsidRDefault="00D01055">
      <w:pPr>
        <w:numPr>
          <w:ilvl w:val="0"/>
          <w:numId w:val="5"/>
        </w:numPr>
        <w:ind w:right="84"/>
      </w:pPr>
      <w:r>
        <w:t xml:space="preserve">запретить ребенку брать в рот монеты, пуговицы, сосать пальцы. </w:t>
      </w:r>
    </w:p>
    <w:p w:rsidR="002E0AD3" w:rsidRDefault="00D01055">
      <w:pPr>
        <w:spacing w:after="66" w:line="259" w:lineRule="auto"/>
        <w:ind w:left="567" w:right="2463" w:firstLine="0"/>
        <w:jc w:val="left"/>
      </w:pPr>
      <w:r>
        <w:rPr>
          <w:b/>
        </w:rPr>
        <w:t xml:space="preserve"> </w:t>
      </w:r>
    </w:p>
    <w:p w:rsidR="002E0AD3" w:rsidRDefault="00D01055">
      <w:pPr>
        <w:spacing w:after="0" w:line="259" w:lineRule="auto"/>
        <w:ind w:left="604" w:firstLine="0"/>
        <w:jc w:val="center"/>
      </w:pPr>
      <w:r>
        <w:rPr>
          <w:noProof/>
        </w:rPr>
        <w:drawing>
          <wp:inline distT="0" distB="0" distL="0" distR="0">
            <wp:extent cx="2809367" cy="2570480"/>
            <wp:effectExtent l="0" t="0" r="0" b="0"/>
            <wp:docPr id="6280" name="Picture 6280"/>
            <wp:cNvGraphicFramePr/>
            <a:graphic xmlns:a="http://schemas.openxmlformats.org/drawingml/2006/main">
              <a:graphicData uri="http://schemas.openxmlformats.org/drawingml/2006/picture">
                <pic:pic xmlns:pic="http://schemas.openxmlformats.org/drawingml/2006/picture">
                  <pic:nvPicPr>
                    <pic:cNvPr id="6280" name="Picture 6280"/>
                    <pic:cNvPicPr/>
                  </pic:nvPicPr>
                  <pic:blipFill>
                    <a:blip r:embed="rId9"/>
                    <a:stretch>
                      <a:fillRect/>
                    </a:stretch>
                  </pic:blipFill>
                  <pic:spPr>
                    <a:xfrm>
                      <a:off x="0" y="0"/>
                      <a:ext cx="2809367" cy="2570480"/>
                    </a:xfrm>
                    <a:prstGeom prst="rect">
                      <a:avLst/>
                    </a:prstGeom>
                  </pic:spPr>
                </pic:pic>
              </a:graphicData>
            </a:graphic>
          </wp:inline>
        </w:drawing>
      </w:r>
      <w:r>
        <w:rPr>
          <w:b/>
          <w:color w:val="C00000"/>
          <w:sz w:val="40"/>
        </w:rPr>
        <w:t xml:space="preserve"> </w:t>
      </w:r>
    </w:p>
    <w:p w:rsidR="002E0AD3" w:rsidRDefault="00D01055">
      <w:pPr>
        <w:spacing w:after="0" w:line="259" w:lineRule="auto"/>
        <w:ind w:left="1318" w:firstLine="0"/>
        <w:jc w:val="left"/>
      </w:pPr>
      <w:r>
        <w:rPr>
          <w:b/>
          <w:i/>
          <w:color w:val="C00000"/>
          <w:sz w:val="40"/>
        </w:rPr>
        <w:t>Помните: здоровье ребенка в ваших руках!</w:t>
      </w:r>
      <w:r>
        <w:rPr>
          <w:b/>
          <w:i/>
        </w:rPr>
        <w:t xml:space="preserve"> </w:t>
      </w:r>
    </w:p>
    <w:p w:rsidR="002E0AD3" w:rsidRDefault="00D01055">
      <w:pPr>
        <w:spacing w:after="0" w:line="259" w:lineRule="auto"/>
        <w:ind w:left="567" w:firstLine="0"/>
        <w:jc w:val="left"/>
      </w:pPr>
      <w:r>
        <w:rPr>
          <w:b/>
        </w:rPr>
        <w:t xml:space="preserve"> </w:t>
      </w:r>
    </w:p>
    <w:p w:rsidR="002E0AD3" w:rsidRDefault="00D01055">
      <w:pPr>
        <w:spacing w:after="29" w:line="259" w:lineRule="auto"/>
        <w:ind w:firstLine="0"/>
        <w:jc w:val="left"/>
      </w:pPr>
      <w:r>
        <w:rPr>
          <w:b/>
        </w:rPr>
        <w:t xml:space="preserve"> </w:t>
      </w:r>
    </w:p>
    <w:p w:rsidR="002E0AD3" w:rsidRDefault="00D01055" w:rsidP="0000086B">
      <w:pPr>
        <w:spacing w:line="270" w:lineRule="auto"/>
        <w:ind w:left="4555" w:right="75" w:hanging="10"/>
        <w:jc w:val="right"/>
        <w:rPr>
          <w:b/>
        </w:rPr>
      </w:pPr>
      <w:r>
        <w:rPr>
          <w:b/>
        </w:rPr>
        <w:t xml:space="preserve">Подготовила: </w:t>
      </w:r>
      <w:r w:rsidR="0000086B">
        <w:rPr>
          <w:b/>
        </w:rPr>
        <w:t>Пономарева Е.В</w:t>
      </w:r>
      <w:r>
        <w:rPr>
          <w:b/>
        </w:rPr>
        <w:t xml:space="preserve">, </w:t>
      </w:r>
      <w:r w:rsidR="0000086B">
        <w:rPr>
          <w:b/>
        </w:rPr>
        <w:t>воспитатель старшей группы НДОЧУ «Благовест»</w:t>
      </w:r>
    </w:p>
    <w:p w:rsidR="0000086B" w:rsidRDefault="0000086B" w:rsidP="0000086B">
      <w:pPr>
        <w:spacing w:line="270" w:lineRule="auto"/>
        <w:ind w:left="4555" w:right="75" w:hanging="10"/>
        <w:jc w:val="right"/>
      </w:pPr>
      <w:r>
        <w:rPr>
          <w:b/>
        </w:rPr>
        <w:t>г. Балашиха</w:t>
      </w:r>
    </w:p>
    <w:p w:rsidR="002E0AD3" w:rsidRDefault="00D01055">
      <w:pPr>
        <w:spacing w:after="0" w:line="259" w:lineRule="auto"/>
        <w:ind w:firstLine="0"/>
        <w:jc w:val="left"/>
      </w:pPr>
      <w:r>
        <w:rPr>
          <w:b/>
        </w:rPr>
        <w:t xml:space="preserve"> </w:t>
      </w:r>
    </w:p>
    <w:p w:rsidR="002E0AD3" w:rsidRDefault="00D01055">
      <w:pPr>
        <w:spacing w:after="0" w:line="259" w:lineRule="auto"/>
        <w:ind w:firstLine="0"/>
        <w:jc w:val="left"/>
        <w:rPr>
          <w:b/>
        </w:rPr>
      </w:pPr>
      <w:r>
        <w:rPr>
          <w:b/>
        </w:rPr>
        <w:t xml:space="preserve"> </w:t>
      </w:r>
    </w:p>
    <w:p w:rsidR="0000086B" w:rsidRDefault="0000086B">
      <w:pPr>
        <w:spacing w:after="0" w:line="259" w:lineRule="auto"/>
        <w:ind w:firstLine="0"/>
        <w:jc w:val="left"/>
        <w:rPr>
          <w:b/>
        </w:rPr>
      </w:pPr>
    </w:p>
    <w:p w:rsidR="0000086B" w:rsidRDefault="0000086B">
      <w:pPr>
        <w:spacing w:after="0" w:line="259" w:lineRule="auto"/>
        <w:ind w:firstLine="0"/>
        <w:jc w:val="left"/>
        <w:rPr>
          <w:b/>
        </w:rPr>
      </w:pPr>
    </w:p>
    <w:p w:rsidR="0000086B" w:rsidRDefault="0000086B">
      <w:pPr>
        <w:spacing w:after="0" w:line="259" w:lineRule="auto"/>
        <w:ind w:firstLine="0"/>
        <w:jc w:val="left"/>
        <w:rPr>
          <w:b/>
        </w:rPr>
      </w:pPr>
    </w:p>
    <w:p w:rsidR="0000086B" w:rsidRDefault="0000086B">
      <w:pPr>
        <w:spacing w:after="0" w:line="259" w:lineRule="auto"/>
        <w:ind w:firstLine="0"/>
        <w:jc w:val="left"/>
        <w:rPr>
          <w:b/>
        </w:rPr>
      </w:pPr>
    </w:p>
    <w:p w:rsidR="0000086B" w:rsidRDefault="0000086B">
      <w:pPr>
        <w:spacing w:after="0" w:line="259" w:lineRule="auto"/>
        <w:ind w:firstLine="0"/>
        <w:jc w:val="left"/>
      </w:pPr>
    </w:p>
    <w:p w:rsidR="0000086B" w:rsidRDefault="0000086B">
      <w:pPr>
        <w:spacing w:after="0" w:line="259" w:lineRule="auto"/>
        <w:ind w:firstLine="0"/>
        <w:jc w:val="left"/>
      </w:pPr>
    </w:p>
    <w:p w:rsidR="002E0AD3" w:rsidRDefault="00D01055">
      <w:pPr>
        <w:spacing w:after="0" w:line="259" w:lineRule="auto"/>
        <w:ind w:left="567" w:firstLine="0"/>
        <w:jc w:val="left"/>
      </w:pPr>
      <w:r>
        <w:rPr>
          <w:i/>
        </w:rPr>
        <w:t xml:space="preserve"> </w:t>
      </w:r>
    </w:p>
    <w:sectPr w:rsidR="002E0AD3">
      <w:headerReference w:type="even" r:id="rId10"/>
      <w:headerReference w:type="default" r:id="rId11"/>
      <w:footerReference w:type="even" r:id="rId12"/>
      <w:footerReference w:type="default" r:id="rId13"/>
      <w:headerReference w:type="first" r:id="rId14"/>
      <w:footerReference w:type="first" r:id="rId15"/>
      <w:pgSz w:w="11906" w:h="16838"/>
      <w:pgMar w:top="993" w:right="988" w:bottom="1031" w:left="1080" w:header="48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B0E" w:rsidRDefault="00293B0E">
      <w:pPr>
        <w:spacing w:after="0" w:line="240" w:lineRule="auto"/>
      </w:pPr>
      <w:r>
        <w:separator/>
      </w:r>
    </w:p>
  </w:endnote>
  <w:endnote w:type="continuationSeparator" w:id="0">
    <w:p w:rsidR="00293B0E" w:rsidRDefault="0029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D3" w:rsidRDefault="00D01055">
    <w:pPr>
      <w:spacing w:after="0" w:line="259" w:lineRule="auto"/>
      <w:ind w:left="-1080" w:right="10918" w:firstLine="0"/>
      <w:jc w:val="left"/>
    </w:pPr>
    <w:r>
      <w:rPr>
        <w:noProof/>
      </w:rPr>
      <w:drawing>
        <wp:anchor distT="0" distB="0" distL="114300" distR="114300" simplePos="0" relativeHeight="251664384" behindDoc="0" locked="0" layoutInCell="1" allowOverlap="0">
          <wp:simplePos x="0" y="0"/>
          <wp:positionH relativeFrom="page">
            <wp:posOffset>297688</wp:posOffset>
          </wp:positionH>
          <wp:positionV relativeFrom="page">
            <wp:posOffset>8754872</wp:posOffset>
          </wp:positionV>
          <wp:extent cx="6964681" cy="1639824"/>
          <wp:effectExtent l="0" t="0" r="0" b="0"/>
          <wp:wrapSquare wrapText="bothSides"/>
          <wp:docPr id="55597" name="Picture 55597"/>
          <wp:cNvGraphicFramePr/>
          <a:graphic xmlns:a="http://schemas.openxmlformats.org/drawingml/2006/main">
            <a:graphicData uri="http://schemas.openxmlformats.org/drawingml/2006/picture">
              <pic:pic xmlns:pic="http://schemas.openxmlformats.org/drawingml/2006/picture">
                <pic:nvPicPr>
                  <pic:cNvPr id="55597" name="Picture 55597"/>
                  <pic:cNvPicPr/>
                </pic:nvPicPr>
                <pic:blipFill>
                  <a:blip r:embed="rId1"/>
                  <a:stretch>
                    <a:fillRect/>
                  </a:stretch>
                </pic:blipFill>
                <pic:spPr>
                  <a:xfrm>
                    <a:off x="0" y="0"/>
                    <a:ext cx="6964681" cy="163982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D3" w:rsidRDefault="00D01055">
    <w:pPr>
      <w:spacing w:after="0" w:line="259" w:lineRule="auto"/>
      <w:ind w:left="-1080" w:right="10918" w:firstLine="0"/>
      <w:jc w:val="left"/>
    </w:pPr>
    <w:r>
      <w:rPr>
        <w:noProof/>
      </w:rPr>
      <w:drawing>
        <wp:anchor distT="0" distB="0" distL="114300" distR="114300" simplePos="0" relativeHeight="251665408" behindDoc="0" locked="0" layoutInCell="1" allowOverlap="0">
          <wp:simplePos x="0" y="0"/>
          <wp:positionH relativeFrom="page">
            <wp:posOffset>297688</wp:posOffset>
          </wp:positionH>
          <wp:positionV relativeFrom="page">
            <wp:posOffset>8754872</wp:posOffset>
          </wp:positionV>
          <wp:extent cx="6964681" cy="1639824"/>
          <wp:effectExtent l="0" t="0" r="0" b="0"/>
          <wp:wrapSquare wrapText="bothSides"/>
          <wp:docPr id="3" name="Picture 55597"/>
          <wp:cNvGraphicFramePr/>
          <a:graphic xmlns:a="http://schemas.openxmlformats.org/drawingml/2006/main">
            <a:graphicData uri="http://schemas.openxmlformats.org/drawingml/2006/picture">
              <pic:pic xmlns:pic="http://schemas.openxmlformats.org/drawingml/2006/picture">
                <pic:nvPicPr>
                  <pic:cNvPr id="55597" name="Picture 55597"/>
                  <pic:cNvPicPr/>
                </pic:nvPicPr>
                <pic:blipFill>
                  <a:blip r:embed="rId1"/>
                  <a:stretch>
                    <a:fillRect/>
                  </a:stretch>
                </pic:blipFill>
                <pic:spPr>
                  <a:xfrm>
                    <a:off x="0" y="0"/>
                    <a:ext cx="6964681" cy="163982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D3" w:rsidRDefault="00D01055">
    <w:pPr>
      <w:spacing w:after="0" w:line="259" w:lineRule="auto"/>
      <w:ind w:left="-1080" w:right="10918" w:firstLine="0"/>
      <w:jc w:val="left"/>
    </w:pPr>
    <w:r>
      <w:rPr>
        <w:noProof/>
      </w:rPr>
      <w:drawing>
        <wp:anchor distT="0" distB="0" distL="114300" distR="114300" simplePos="0" relativeHeight="251666432" behindDoc="0" locked="0" layoutInCell="1" allowOverlap="0">
          <wp:simplePos x="0" y="0"/>
          <wp:positionH relativeFrom="page">
            <wp:posOffset>297688</wp:posOffset>
          </wp:positionH>
          <wp:positionV relativeFrom="page">
            <wp:posOffset>8754872</wp:posOffset>
          </wp:positionV>
          <wp:extent cx="6964681" cy="1639824"/>
          <wp:effectExtent l="0" t="0" r="0" b="0"/>
          <wp:wrapSquare wrapText="bothSides"/>
          <wp:docPr id="4" name="Picture 55597"/>
          <wp:cNvGraphicFramePr/>
          <a:graphic xmlns:a="http://schemas.openxmlformats.org/drawingml/2006/main">
            <a:graphicData uri="http://schemas.openxmlformats.org/drawingml/2006/picture">
              <pic:pic xmlns:pic="http://schemas.openxmlformats.org/drawingml/2006/picture">
                <pic:nvPicPr>
                  <pic:cNvPr id="55597" name="Picture 55597"/>
                  <pic:cNvPicPr/>
                </pic:nvPicPr>
                <pic:blipFill>
                  <a:blip r:embed="rId1"/>
                  <a:stretch>
                    <a:fillRect/>
                  </a:stretch>
                </pic:blipFill>
                <pic:spPr>
                  <a:xfrm>
                    <a:off x="0" y="0"/>
                    <a:ext cx="6964681" cy="16398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B0E" w:rsidRDefault="00293B0E">
      <w:pPr>
        <w:spacing w:after="0" w:line="240" w:lineRule="auto"/>
      </w:pPr>
      <w:r>
        <w:separator/>
      </w:r>
    </w:p>
  </w:footnote>
  <w:footnote w:type="continuationSeparator" w:id="0">
    <w:p w:rsidR="00293B0E" w:rsidRDefault="0029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D3" w:rsidRDefault="00D01055">
    <w:pPr>
      <w:spacing w:after="0" w:line="259" w:lineRule="auto"/>
      <w:ind w:left="-1080" w:right="10918" w:firstLine="0"/>
      <w:jc w:val="left"/>
    </w:pPr>
    <w:r>
      <w:rPr>
        <w:noProof/>
      </w:rPr>
      <w:drawing>
        <wp:anchor distT="0" distB="0" distL="114300" distR="114300" simplePos="0" relativeHeight="251658240" behindDoc="0" locked="0" layoutInCell="1" allowOverlap="0">
          <wp:simplePos x="0" y="0"/>
          <wp:positionH relativeFrom="page">
            <wp:posOffset>297688</wp:posOffset>
          </wp:positionH>
          <wp:positionV relativeFrom="page">
            <wp:posOffset>300736</wp:posOffset>
          </wp:positionV>
          <wp:extent cx="6964681" cy="1627632"/>
          <wp:effectExtent l="0" t="0" r="0" b="0"/>
          <wp:wrapSquare wrapText="bothSides"/>
          <wp:docPr id="55586" name="Picture 55586"/>
          <wp:cNvGraphicFramePr/>
          <a:graphic xmlns:a="http://schemas.openxmlformats.org/drawingml/2006/main">
            <a:graphicData uri="http://schemas.openxmlformats.org/drawingml/2006/picture">
              <pic:pic xmlns:pic="http://schemas.openxmlformats.org/drawingml/2006/picture">
                <pic:nvPicPr>
                  <pic:cNvPr id="55586" name="Picture 55586"/>
                  <pic:cNvPicPr/>
                </pic:nvPicPr>
                <pic:blipFill>
                  <a:blip r:embed="rId1"/>
                  <a:stretch>
                    <a:fillRect/>
                  </a:stretch>
                </pic:blipFill>
                <pic:spPr>
                  <a:xfrm>
                    <a:off x="0" y="0"/>
                    <a:ext cx="6964681" cy="1627632"/>
                  </a:xfrm>
                  <a:prstGeom prst="rect">
                    <a:avLst/>
                  </a:prstGeom>
                </pic:spPr>
              </pic:pic>
            </a:graphicData>
          </a:graphic>
        </wp:anchor>
      </w:drawing>
    </w:r>
  </w:p>
  <w:p w:rsidR="002E0AD3" w:rsidRDefault="00D0105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1925066</wp:posOffset>
              </wp:positionV>
              <wp:extent cx="6964681" cy="6845809"/>
              <wp:effectExtent l="0" t="0" r="0" b="0"/>
              <wp:wrapNone/>
              <wp:docPr id="57595" name="Group 57595"/>
              <wp:cNvGraphicFramePr/>
              <a:graphic xmlns:a="http://schemas.openxmlformats.org/drawingml/2006/main">
                <a:graphicData uri="http://schemas.microsoft.com/office/word/2010/wordprocessingGroup">
                  <wpg:wgp>
                    <wpg:cNvGrpSpPr/>
                    <wpg:grpSpPr>
                      <a:xfrm>
                        <a:off x="0" y="0"/>
                        <a:ext cx="6964681" cy="6845809"/>
                        <a:chOff x="0" y="0"/>
                        <a:chExt cx="6964681" cy="6845809"/>
                      </a:xfrm>
                    </wpg:grpSpPr>
                    <pic:pic xmlns:pic="http://schemas.openxmlformats.org/drawingml/2006/picture">
                      <pic:nvPicPr>
                        <pic:cNvPr id="57596" name="Picture 57596"/>
                        <pic:cNvPicPr/>
                      </pic:nvPicPr>
                      <pic:blipFill>
                        <a:blip r:embed="rId2"/>
                        <a:stretch>
                          <a:fillRect/>
                        </a:stretch>
                      </pic:blipFill>
                      <pic:spPr>
                        <a:xfrm>
                          <a:off x="0" y="0"/>
                          <a:ext cx="6964681" cy="6845809"/>
                        </a:xfrm>
                        <a:prstGeom prst="rect">
                          <a:avLst/>
                        </a:prstGeom>
                      </pic:spPr>
                    </pic:pic>
                  </wpg:wgp>
                </a:graphicData>
              </a:graphic>
            </wp:anchor>
          </w:drawing>
        </mc:Choice>
        <mc:Fallback xmlns:a="http://schemas.openxmlformats.org/drawingml/2006/main">
          <w:pict>
            <v:group id="Group 57595" style="width:548.4pt;height:539.04pt;position:absolute;z-index:-2147483648;mso-position-horizontal-relative:page;mso-position-horizontal:absolute;margin-left:24pt;mso-position-vertical-relative:page;margin-top:151.58pt;" coordsize="69646,68458">
              <v:shape id="Picture 57596" style="position:absolute;width:69646;height:68458;left:0;top:0;" filled="f">
                <v:imagedata r:id="rId1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D3" w:rsidRDefault="00D01055">
    <w:pPr>
      <w:spacing w:after="0" w:line="259" w:lineRule="auto"/>
      <w:ind w:left="-1080" w:right="10918" w:firstLine="0"/>
      <w:jc w:val="left"/>
    </w:pPr>
    <w:r>
      <w:rPr>
        <w:noProof/>
      </w:rPr>
      <w:drawing>
        <wp:anchor distT="0" distB="0" distL="114300" distR="114300" simplePos="0" relativeHeight="251660288" behindDoc="0" locked="0" layoutInCell="1" allowOverlap="0">
          <wp:simplePos x="0" y="0"/>
          <wp:positionH relativeFrom="page">
            <wp:posOffset>297688</wp:posOffset>
          </wp:positionH>
          <wp:positionV relativeFrom="page">
            <wp:posOffset>300736</wp:posOffset>
          </wp:positionV>
          <wp:extent cx="6964681" cy="1627632"/>
          <wp:effectExtent l="0" t="0" r="0" b="0"/>
          <wp:wrapSquare wrapText="bothSides"/>
          <wp:docPr id="1" name="Picture 55586"/>
          <wp:cNvGraphicFramePr/>
          <a:graphic xmlns:a="http://schemas.openxmlformats.org/drawingml/2006/main">
            <a:graphicData uri="http://schemas.openxmlformats.org/drawingml/2006/picture">
              <pic:pic xmlns:pic="http://schemas.openxmlformats.org/drawingml/2006/picture">
                <pic:nvPicPr>
                  <pic:cNvPr id="55586" name="Picture 55586"/>
                  <pic:cNvPicPr/>
                </pic:nvPicPr>
                <pic:blipFill>
                  <a:blip r:embed="rId1"/>
                  <a:stretch>
                    <a:fillRect/>
                  </a:stretch>
                </pic:blipFill>
                <pic:spPr>
                  <a:xfrm>
                    <a:off x="0" y="0"/>
                    <a:ext cx="6964681" cy="1627632"/>
                  </a:xfrm>
                  <a:prstGeom prst="rect">
                    <a:avLst/>
                  </a:prstGeom>
                </pic:spPr>
              </pic:pic>
            </a:graphicData>
          </a:graphic>
        </wp:anchor>
      </w:drawing>
    </w:r>
  </w:p>
  <w:p w:rsidR="002E0AD3" w:rsidRDefault="00D0105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1925066</wp:posOffset>
              </wp:positionV>
              <wp:extent cx="6964681" cy="6845809"/>
              <wp:effectExtent l="0" t="0" r="0" b="0"/>
              <wp:wrapNone/>
              <wp:docPr id="57581" name="Group 57581"/>
              <wp:cNvGraphicFramePr/>
              <a:graphic xmlns:a="http://schemas.openxmlformats.org/drawingml/2006/main">
                <a:graphicData uri="http://schemas.microsoft.com/office/word/2010/wordprocessingGroup">
                  <wpg:wgp>
                    <wpg:cNvGrpSpPr/>
                    <wpg:grpSpPr>
                      <a:xfrm>
                        <a:off x="0" y="0"/>
                        <a:ext cx="6964681" cy="6845809"/>
                        <a:chOff x="0" y="0"/>
                        <a:chExt cx="6964681" cy="6845809"/>
                      </a:xfrm>
                    </wpg:grpSpPr>
                    <pic:pic xmlns:pic="http://schemas.openxmlformats.org/drawingml/2006/picture">
                      <pic:nvPicPr>
                        <pic:cNvPr id="57582" name="Picture 57582"/>
                        <pic:cNvPicPr/>
                      </pic:nvPicPr>
                      <pic:blipFill>
                        <a:blip r:embed="rId2"/>
                        <a:stretch>
                          <a:fillRect/>
                        </a:stretch>
                      </pic:blipFill>
                      <pic:spPr>
                        <a:xfrm>
                          <a:off x="0" y="0"/>
                          <a:ext cx="6964681" cy="6845809"/>
                        </a:xfrm>
                        <a:prstGeom prst="rect">
                          <a:avLst/>
                        </a:prstGeom>
                      </pic:spPr>
                    </pic:pic>
                  </wpg:wgp>
                </a:graphicData>
              </a:graphic>
            </wp:anchor>
          </w:drawing>
        </mc:Choice>
        <mc:Fallback xmlns:a="http://schemas.openxmlformats.org/drawingml/2006/main">
          <w:pict>
            <v:group id="Group 57581" style="width:548.4pt;height:539.04pt;position:absolute;z-index:-2147483648;mso-position-horizontal-relative:page;mso-position-horizontal:absolute;margin-left:24pt;mso-position-vertical-relative:page;margin-top:151.58pt;" coordsize="69646,68458">
              <v:shape id="Picture 57582" style="position:absolute;width:69646;height:68458;left:0;top:0;" filled="f">
                <v:imagedata r:id="rId1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D3" w:rsidRDefault="00D01055">
    <w:pPr>
      <w:spacing w:after="0" w:line="259" w:lineRule="auto"/>
      <w:ind w:left="-1080" w:right="10918" w:firstLine="0"/>
      <w:jc w:val="left"/>
    </w:pPr>
    <w:r>
      <w:rPr>
        <w:noProof/>
      </w:rPr>
      <w:drawing>
        <wp:anchor distT="0" distB="0" distL="114300" distR="114300" simplePos="0" relativeHeight="251662336" behindDoc="0" locked="0" layoutInCell="1" allowOverlap="0">
          <wp:simplePos x="0" y="0"/>
          <wp:positionH relativeFrom="page">
            <wp:posOffset>297688</wp:posOffset>
          </wp:positionH>
          <wp:positionV relativeFrom="page">
            <wp:posOffset>300736</wp:posOffset>
          </wp:positionV>
          <wp:extent cx="6964681" cy="1627632"/>
          <wp:effectExtent l="0" t="0" r="0" b="0"/>
          <wp:wrapSquare wrapText="bothSides"/>
          <wp:docPr id="2" name="Picture 55586"/>
          <wp:cNvGraphicFramePr/>
          <a:graphic xmlns:a="http://schemas.openxmlformats.org/drawingml/2006/main">
            <a:graphicData uri="http://schemas.openxmlformats.org/drawingml/2006/picture">
              <pic:pic xmlns:pic="http://schemas.openxmlformats.org/drawingml/2006/picture">
                <pic:nvPicPr>
                  <pic:cNvPr id="55586" name="Picture 55586"/>
                  <pic:cNvPicPr/>
                </pic:nvPicPr>
                <pic:blipFill>
                  <a:blip r:embed="rId1"/>
                  <a:stretch>
                    <a:fillRect/>
                  </a:stretch>
                </pic:blipFill>
                <pic:spPr>
                  <a:xfrm>
                    <a:off x="0" y="0"/>
                    <a:ext cx="6964681" cy="1627632"/>
                  </a:xfrm>
                  <a:prstGeom prst="rect">
                    <a:avLst/>
                  </a:prstGeom>
                </pic:spPr>
              </pic:pic>
            </a:graphicData>
          </a:graphic>
        </wp:anchor>
      </w:drawing>
    </w:r>
  </w:p>
  <w:p w:rsidR="002E0AD3" w:rsidRDefault="00D0105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1925066</wp:posOffset>
              </wp:positionV>
              <wp:extent cx="6964681" cy="6845809"/>
              <wp:effectExtent l="0" t="0" r="0" b="0"/>
              <wp:wrapNone/>
              <wp:docPr id="57567" name="Group 57567"/>
              <wp:cNvGraphicFramePr/>
              <a:graphic xmlns:a="http://schemas.openxmlformats.org/drawingml/2006/main">
                <a:graphicData uri="http://schemas.microsoft.com/office/word/2010/wordprocessingGroup">
                  <wpg:wgp>
                    <wpg:cNvGrpSpPr/>
                    <wpg:grpSpPr>
                      <a:xfrm>
                        <a:off x="0" y="0"/>
                        <a:ext cx="6964681" cy="6845809"/>
                        <a:chOff x="0" y="0"/>
                        <a:chExt cx="6964681" cy="6845809"/>
                      </a:xfrm>
                    </wpg:grpSpPr>
                    <pic:pic xmlns:pic="http://schemas.openxmlformats.org/drawingml/2006/picture">
                      <pic:nvPicPr>
                        <pic:cNvPr id="57568" name="Picture 57568"/>
                        <pic:cNvPicPr/>
                      </pic:nvPicPr>
                      <pic:blipFill>
                        <a:blip r:embed="rId2"/>
                        <a:stretch>
                          <a:fillRect/>
                        </a:stretch>
                      </pic:blipFill>
                      <pic:spPr>
                        <a:xfrm>
                          <a:off x="0" y="0"/>
                          <a:ext cx="6964681" cy="6845809"/>
                        </a:xfrm>
                        <a:prstGeom prst="rect">
                          <a:avLst/>
                        </a:prstGeom>
                      </pic:spPr>
                    </pic:pic>
                  </wpg:wgp>
                </a:graphicData>
              </a:graphic>
            </wp:anchor>
          </w:drawing>
        </mc:Choice>
        <mc:Fallback xmlns:a="http://schemas.openxmlformats.org/drawingml/2006/main">
          <w:pict>
            <v:group id="Group 57567" style="width:548.4pt;height:539.04pt;position:absolute;z-index:-2147483648;mso-position-horizontal-relative:page;mso-position-horizontal:absolute;margin-left:24pt;mso-position-vertical-relative:page;margin-top:151.58pt;" coordsize="69646,68458">
              <v:shape id="Picture 57568" style="position:absolute;width:69646;height:68458;left:0;top:0;" filled="f">
                <v:imagedata r:id="rId1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B8"/>
    <w:multiLevelType w:val="hybridMultilevel"/>
    <w:tmpl w:val="4368648A"/>
    <w:lvl w:ilvl="0" w:tplc="A28091A8">
      <w:start w:val="1"/>
      <w:numFmt w:val="bullet"/>
      <w:lvlText w:val="-"/>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27E3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9CAE5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86E0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AC30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4095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42690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2E236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78CF9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EE3F70"/>
    <w:multiLevelType w:val="hybridMultilevel"/>
    <w:tmpl w:val="C784B068"/>
    <w:lvl w:ilvl="0" w:tplc="24E2364C">
      <w:start w:val="1"/>
      <w:numFmt w:val="decimal"/>
      <w:lvlText w:val="%1."/>
      <w:lvlJc w:val="left"/>
      <w:pPr>
        <w:ind w:left="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5E34BC">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01E91E8">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E6D5B8">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7CAFAB2">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CE1316">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68DE76">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5AF0F2">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82372C">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06F36"/>
    <w:multiLevelType w:val="hybridMultilevel"/>
    <w:tmpl w:val="82D493D8"/>
    <w:lvl w:ilvl="0" w:tplc="2C32DC6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6CDBE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2192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2E1D2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4CB31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8B6F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EB0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FE865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50D81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1D3E09"/>
    <w:multiLevelType w:val="hybridMultilevel"/>
    <w:tmpl w:val="1A128B88"/>
    <w:lvl w:ilvl="0" w:tplc="5B203A32">
      <w:start w:val="2"/>
      <w:numFmt w:val="decimal"/>
      <w:lvlText w:val="%1."/>
      <w:lvlJc w:val="left"/>
      <w:pPr>
        <w:ind w:left="83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736765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71C521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5EC25C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CEC5CA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ECEFAC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4D50541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79E236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ACA5A4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92D302C"/>
    <w:multiLevelType w:val="hybridMultilevel"/>
    <w:tmpl w:val="A2287EB2"/>
    <w:lvl w:ilvl="0" w:tplc="E4FE76E8">
      <w:start w:val="4"/>
      <w:numFmt w:val="decimal"/>
      <w:lvlText w:val="%1."/>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24829C">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B82958">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5380E70">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7425574">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FE9ED0">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8C99BE">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721522">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80DF08">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7A217A6"/>
    <w:multiLevelType w:val="hybridMultilevel"/>
    <w:tmpl w:val="EB50F702"/>
    <w:lvl w:ilvl="0" w:tplc="B62C5FC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803B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C415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5846B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CFBD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72477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2659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D84C8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383E1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F6B2C86"/>
    <w:multiLevelType w:val="hybridMultilevel"/>
    <w:tmpl w:val="A896ECCA"/>
    <w:lvl w:ilvl="0" w:tplc="93CA4530">
      <w:start w:val="7"/>
      <w:numFmt w:val="decimal"/>
      <w:lvlText w:val="%1."/>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DE7708">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79E7806">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1031F2">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AF001B6">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5CD71C">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B01C7C">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961376">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06E6E2">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C5E7BAD"/>
    <w:multiLevelType w:val="hybridMultilevel"/>
    <w:tmpl w:val="FFC6E5B4"/>
    <w:lvl w:ilvl="0" w:tplc="BDC4B51E">
      <w:start w:val="1"/>
      <w:numFmt w:val="decimal"/>
      <w:lvlText w:val="%1."/>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85E0E26">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28763C">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FC688E">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DE58AA">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BEA1C8">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EE6490">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7254DA">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B06A0A">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D3"/>
    <w:rsid w:val="0000086B"/>
    <w:rsid w:val="00293B0E"/>
    <w:rsid w:val="002E0AD3"/>
    <w:rsid w:val="00B705D7"/>
    <w:rsid w:val="00D01055"/>
    <w:rsid w:val="00EA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1A38D-51D1-4D74-AF62-70A06584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8" w:lineRule="auto"/>
      <w:ind w:firstLine="57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692"/>
      <w:outlineLvl w:val="0"/>
    </w:pPr>
    <w:rPr>
      <w:rFonts w:ascii="Times New Roman" w:eastAsia="Times New Roman" w:hAnsi="Times New Roman" w:cs="Times New Roman"/>
      <w:b/>
      <w:color w:val="C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C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header" Target="header3.xml" /></Relationships>
</file>

<file path=word/_rels/footer1.xml.rels><?xml version="1.0" encoding="UTF-8" standalone="yes"?>
<Relationships xmlns="http://schemas.openxmlformats.org/package/2006/relationships"><Relationship Id="rId1" Type="http://schemas.openxmlformats.org/officeDocument/2006/relationships/image" Target="media/image7.png" /></Relationships>
</file>

<file path=word/_rels/footer2.xml.rels><?xml version="1.0" encoding="UTF-8" standalone="yes"?>
<Relationships xmlns="http://schemas.openxmlformats.org/package/2006/relationships"><Relationship Id="rId1" Type="http://schemas.openxmlformats.org/officeDocument/2006/relationships/image" Target="media/image7.png" /></Relationships>
</file>

<file path=word/_rels/footer3.xml.rels><?xml version="1.0" encoding="UTF-8" standalone="yes"?>
<Relationships xmlns="http://schemas.openxmlformats.org/package/2006/relationships"><Relationship Id="rId1" Type="http://schemas.openxmlformats.org/officeDocument/2006/relationships/image" Target="media/image7.png" /></Relationships>
</file>

<file path=word/_rels/header1.xml.rels><?xml version="1.0" encoding="UTF-8" standalone="yes"?>
<Relationships xmlns="http://schemas.openxmlformats.org/package/2006/relationships"><Relationship Id="rId13" Type="http://schemas.openxmlformats.org/officeDocument/2006/relationships/image" Target="media/image6.png" /><Relationship Id="rId2" Type="http://schemas.openxmlformats.org/officeDocument/2006/relationships/image" Target="media/image5.png" /><Relationship Id="rId1" Type="http://schemas.openxmlformats.org/officeDocument/2006/relationships/image" Target="media/image4.png" /></Relationships>
</file>

<file path=word/_rels/header2.xml.rels><?xml version="1.0" encoding="UTF-8" standalone="yes"?>
<Relationships xmlns="http://schemas.openxmlformats.org/package/2006/relationships"><Relationship Id="rId13" Type="http://schemas.openxmlformats.org/officeDocument/2006/relationships/image" Target="media/image6.png" /><Relationship Id="rId2" Type="http://schemas.openxmlformats.org/officeDocument/2006/relationships/image" Target="media/image5.png" /><Relationship Id="rId1" Type="http://schemas.openxmlformats.org/officeDocument/2006/relationships/image" Target="media/image4.png" /></Relationships>
</file>

<file path=word/_rels/header3.xml.rels><?xml version="1.0" encoding="UTF-8" standalone="yes"?>
<Relationships xmlns="http://schemas.openxmlformats.org/package/2006/relationships"><Relationship Id="rId13" Type="http://schemas.openxmlformats.org/officeDocument/2006/relationships/image" Target="media/image6.png" /><Relationship Id="rId2" Type="http://schemas.openxmlformats.org/officeDocument/2006/relationships/image" Target="media/image5.png" /><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8126</Characters>
  <Application>Microsoft Office Word</Application>
  <DocSecurity>0</DocSecurity>
  <Lines>67</Lines>
  <Paragraphs>19</Paragraphs>
  <ScaleCrop>false</ScaleCrop>
  <Company>SPecialiST RePack</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Анастасия Пахальчак</cp:lastModifiedBy>
  <cp:revision>2</cp:revision>
  <dcterms:created xsi:type="dcterms:W3CDTF">2022-01-27T19:01:00Z</dcterms:created>
  <dcterms:modified xsi:type="dcterms:W3CDTF">2022-01-27T19:01:00Z</dcterms:modified>
</cp:coreProperties>
</file>